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E4FD" w14:textId="77777777" w:rsidR="00BF260A" w:rsidRDefault="00BF260A" w:rsidP="00AD404C">
      <w:pPr>
        <w:pBdr>
          <w:top w:val="double" w:sz="2" w:space="7" w:color="000000"/>
          <w:left w:val="double" w:sz="2" w:space="0" w:color="000000"/>
          <w:bottom w:val="double" w:sz="2" w:space="9" w:color="000000"/>
          <w:right w:val="double" w:sz="2" w:space="0" w:color="000000"/>
        </w:pBdr>
        <w:shd w:val="solid" w:color="DFDFDF" w:fill="auto"/>
        <w:spacing w:before="120"/>
        <w:ind w:right="10"/>
        <w:jc w:val="center"/>
        <w:rPr>
          <w:rFonts w:ascii="Calibri" w:hAnsi="Calibri" w:cs="Calibri"/>
          <w:b/>
          <w:bCs/>
          <w:color w:val="000000"/>
          <w:w w:val="105"/>
          <w:sz w:val="40"/>
          <w:szCs w:val="40"/>
        </w:rPr>
      </w:pPr>
      <w:r>
        <w:rPr>
          <w:rFonts w:ascii="Calibri" w:hAnsi="Calibri" w:cs="Calibri"/>
          <w:b/>
          <w:bCs/>
          <w:color w:val="000000"/>
          <w:w w:val="105"/>
          <w:sz w:val="40"/>
          <w:szCs w:val="40"/>
        </w:rPr>
        <w:t>REGLEMENT</w:t>
      </w:r>
    </w:p>
    <w:p w14:paraId="59F18EC2" w14:textId="13DE3B9F" w:rsidR="00AB19AC" w:rsidRDefault="005C1FCE" w:rsidP="00AD404C">
      <w:pPr>
        <w:pBdr>
          <w:top w:val="double" w:sz="2" w:space="7" w:color="000000"/>
          <w:left w:val="double" w:sz="2" w:space="0" w:color="000000"/>
          <w:bottom w:val="double" w:sz="2" w:space="9" w:color="000000"/>
          <w:right w:val="double" w:sz="2" w:space="0" w:color="000000"/>
        </w:pBdr>
        <w:shd w:val="solid" w:color="DFDFDF" w:fill="auto"/>
        <w:spacing w:before="120"/>
        <w:ind w:right="10"/>
        <w:jc w:val="center"/>
        <w:rPr>
          <w:rFonts w:ascii="Calibri" w:hAnsi="Calibri" w:cs="Calibri"/>
          <w:b/>
          <w:bCs/>
          <w:color w:val="000000"/>
          <w:w w:val="105"/>
          <w:sz w:val="40"/>
          <w:szCs w:val="40"/>
        </w:rPr>
      </w:pPr>
      <w:r>
        <w:rPr>
          <w:rFonts w:ascii="Calibri" w:hAnsi="Calibri" w:cs="Calibri"/>
          <w:b/>
          <w:bCs/>
          <w:color w:val="000000"/>
          <w:w w:val="105"/>
          <w:sz w:val="40"/>
          <w:szCs w:val="40"/>
        </w:rPr>
        <w:t>CHAMPIONNAT DE L’ESSONNE DE</w:t>
      </w:r>
      <w:r w:rsidR="00AD404C">
        <w:rPr>
          <w:rFonts w:ascii="Calibri" w:hAnsi="Calibri" w:cs="Calibri"/>
          <w:b/>
          <w:bCs/>
          <w:color w:val="000000"/>
          <w:w w:val="105"/>
          <w:sz w:val="40"/>
          <w:szCs w:val="40"/>
        </w:rPr>
        <w:t>S</w:t>
      </w:r>
      <w:r>
        <w:rPr>
          <w:rFonts w:ascii="Calibri" w:hAnsi="Calibri" w:cs="Calibri"/>
          <w:b/>
          <w:bCs/>
          <w:color w:val="000000"/>
          <w:w w:val="105"/>
          <w:sz w:val="40"/>
          <w:szCs w:val="40"/>
        </w:rPr>
        <w:t xml:space="preserve"> DOUBLES</w:t>
      </w:r>
    </w:p>
    <w:p w14:paraId="22FE81F1" w14:textId="6C81E8CE" w:rsidR="00BF260A" w:rsidRDefault="00BF260A" w:rsidP="00AD404C">
      <w:pPr>
        <w:pBdr>
          <w:top w:val="double" w:sz="2" w:space="7" w:color="000000"/>
          <w:left w:val="double" w:sz="2" w:space="0" w:color="000000"/>
          <w:bottom w:val="double" w:sz="2" w:space="9" w:color="000000"/>
          <w:right w:val="double" w:sz="2" w:space="0" w:color="000000"/>
        </w:pBdr>
        <w:shd w:val="solid" w:color="DFDFDF" w:fill="auto"/>
        <w:spacing w:before="120"/>
        <w:ind w:right="10"/>
        <w:jc w:val="center"/>
        <w:rPr>
          <w:rFonts w:ascii="Calibri" w:hAnsi="Calibri" w:cs="Calibri"/>
          <w:b/>
          <w:bCs/>
          <w:color w:val="000000"/>
          <w:w w:val="105"/>
          <w:sz w:val="40"/>
          <w:szCs w:val="40"/>
        </w:rPr>
      </w:pPr>
      <w:r>
        <w:rPr>
          <w:rFonts w:ascii="Calibri" w:hAnsi="Calibri" w:cs="Calibri"/>
          <w:w w:val="105"/>
          <w:sz w:val="28"/>
          <w:szCs w:val="28"/>
        </w:rPr>
        <w:t xml:space="preserve">Date de dernière mise à jour : </w:t>
      </w:r>
      <w:r w:rsidR="000359A0">
        <w:rPr>
          <w:rFonts w:ascii="Calibri" w:hAnsi="Calibri" w:cs="Calibri"/>
          <w:w w:val="105"/>
          <w:sz w:val="28"/>
          <w:szCs w:val="28"/>
        </w:rPr>
        <w:t>17</w:t>
      </w:r>
      <w:r w:rsidR="005C1FCE">
        <w:rPr>
          <w:rFonts w:ascii="Calibri" w:hAnsi="Calibri" w:cs="Calibri"/>
          <w:w w:val="105"/>
          <w:sz w:val="28"/>
          <w:szCs w:val="28"/>
        </w:rPr>
        <w:t>/</w:t>
      </w:r>
      <w:r w:rsidR="00193A2B">
        <w:rPr>
          <w:rFonts w:ascii="Calibri" w:hAnsi="Calibri" w:cs="Calibri"/>
          <w:w w:val="105"/>
          <w:sz w:val="28"/>
          <w:szCs w:val="28"/>
        </w:rPr>
        <w:t>0</w:t>
      </w:r>
      <w:r w:rsidR="000359A0">
        <w:rPr>
          <w:rFonts w:ascii="Calibri" w:hAnsi="Calibri" w:cs="Calibri"/>
          <w:w w:val="105"/>
          <w:sz w:val="28"/>
          <w:szCs w:val="28"/>
        </w:rPr>
        <w:t>6</w:t>
      </w:r>
      <w:r w:rsidR="005C1FCE">
        <w:rPr>
          <w:rFonts w:ascii="Calibri" w:hAnsi="Calibri" w:cs="Calibri"/>
          <w:w w:val="105"/>
          <w:sz w:val="28"/>
          <w:szCs w:val="28"/>
        </w:rPr>
        <w:t>/20</w:t>
      </w:r>
      <w:r w:rsidR="006A16BD">
        <w:rPr>
          <w:rFonts w:ascii="Calibri" w:hAnsi="Calibri" w:cs="Calibri"/>
          <w:w w:val="105"/>
          <w:sz w:val="28"/>
          <w:szCs w:val="28"/>
        </w:rPr>
        <w:t>2</w:t>
      </w:r>
      <w:r w:rsidR="003D2A8A">
        <w:rPr>
          <w:rFonts w:ascii="Calibri" w:hAnsi="Calibri" w:cs="Calibri"/>
          <w:w w:val="105"/>
          <w:sz w:val="28"/>
          <w:szCs w:val="28"/>
        </w:rPr>
        <w:t>5</w:t>
      </w:r>
    </w:p>
    <w:p w14:paraId="18CBCFBF" w14:textId="77777777" w:rsidR="004F35B8" w:rsidRDefault="004F35B8" w:rsidP="004F35B8">
      <w:pPr>
        <w:jc w:val="center"/>
        <w:rPr>
          <w:rFonts w:ascii="Calibri" w:hAnsi="Calibri" w:cs="Calibri"/>
          <w:sz w:val="16"/>
          <w:szCs w:val="16"/>
          <w:highlight w:val="yellow"/>
        </w:rPr>
      </w:pPr>
    </w:p>
    <w:p w14:paraId="5DED9A04" w14:textId="69202CA3" w:rsidR="004F35B8" w:rsidRDefault="004F35B8" w:rsidP="004F35B8">
      <w:pPr>
        <w:jc w:val="center"/>
        <w:rPr>
          <w:rFonts w:ascii="Calibri" w:hAnsi="Calibri" w:cs="Calibri"/>
          <w:sz w:val="18"/>
          <w:szCs w:val="18"/>
        </w:rPr>
      </w:pPr>
      <w:r>
        <w:rPr>
          <w:rFonts w:ascii="Calibri" w:hAnsi="Calibri" w:cs="Calibri"/>
          <w:sz w:val="18"/>
          <w:szCs w:val="18"/>
          <w:highlight w:val="yellow"/>
        </w:rPr>
        <w:t xml:space="preserve">Par rapport à </w:t>
      </w:r>
      <w:r w:rsidR="008C10B5">
        <w:rPr>
          <w:rFonts w:ascii="Calibri" w:hAnsi="Calibri" w:cs="Calibri"/>
          <w:sz w:val="18"/>
          <w:szCs w:val="18"/>
          <w:highlight w:val="yellow"/>
        </w:rPr>
        <w:t xml:space="preserve">la </w:t>
      </w:r>
      <w:r>
        <w:rPr>
          <w:rFonts w:ascii="Calibri" w:hAnsi="Calibri" w:cs="Calibri"/>
          <w:sz w:val="18"/>
          <w:szCs w:val="18"/>
          <w:highlight w:val="yellow"/>
        </w:rPr>
        <w:t>version précédente, les modifications sont surlignées en jaune.</w:t>
      </w:r>
    </w:p>
    <w:p w14:paraId="7F3A7E2A" w14:textId="77777777" w:rsidR="00FA04EC" w:rsidRDefault="00FA04EC" w:rsidP="00FA04EC">
      <w:pPr>
        <w:rPr>
          <w:rFonts w:ascii="Calibri" w:hAnsi="Calibri" w:cs="Calibri"/>
          <w:sz w:val="22"/>
          <w:szCs w:val="22"/>
        </w:rPr>
      </w:pPr>
    </w:p>
    <w:p w14:paraId="020714FC" w14:textId="77777777" w:rsidR="00AB19AC" w:rsidRDefault="00AB19AC" w:rsidP="001D5B67">
      <w:pPr>
        <w:spacing w:before="360" w:line="360" w:lineRule="auto"/>
        <w:jc w:val="center"/>
        <w:rPr>
          <w:rFonts w:ascii="Calibri" w:hAnsi="Calibri" w:cs="Calibri"/>
          <w:b/>
          <w:bCs/>
          <w:w w:val="105"/>
          <w:sz w:val="40"/>
          <w:szCs w:val="40"/>
        </w:rPr>
      </w:pPr>
      <w:r>
        <w:rPr>
          <w:rFonts w:ascii="Calibri" w:hAnsi="Calibri" w:cs="Calibri"/>
          <w:b/>
          <w:bCs/>
          <w:w w:val="105"/>
          <w:sz w:val="40"/>
          <w:szCs w:val="40"/>
        </w:rPr>
        <w:t>SOMMAIRE</w:t>
      </w:r>
    </w:p>
    <w:p w14:paraId="64BCC79C" w14:textId="26B3BCEB" w:rsidR="00960C75" w:rsidRDefault="000C520A" w:rsidP="001D5B67">
      <w:pPr>
        <w:pStyle w:val="TM1"/>
        <w:spacing w:line="360" w:lineRule="auto"/>
        <w:rPr>
          <w:rFonts w:ascii="Calibri" w:hAnsi="Calibri" w:cs="Calibri"/>
          <w:noProof/>
          <w:sz w:val="22"/>
          <w:szCs w:val="22"/>
        </w:rPr>
      </w:pPr>
      <w:r>
        <w:rPr>
          <w:rFonts w:ascii="Calibri" w:hAnsi="Calibri" w:cs="Calibri"/>
          <w:b/>
          <w:bCs/>
          <w:w w:val="105"/>
          <w:sz w:val="18"/>
          <w:szCs w:val="18"/>
        </w:rPr>
        <w:fldChar w:fldCharType="begin"/>
      </w:r>
      <w:r>
        <w:rPr>
          <w:rFonts w:ascii="Calibri" w:hAnsi="Calibri" w:cs="Calibri"/>
          <w:b/>
          <w:bCs/>
          <w:w w:val="105"/>
          <w:sz w:val="18"/>
          <w:szCs w:val="18"/>
        </w:rPr>
        <w:instrText xml:space="preserve"> TOC \o "1-3" \h \z \u </w:instrText>
      </w:r>
      <w:r>
        <w:rPr>
          <w:rFonts w:ascii="Calibri" w:hAnsi="Calibri" w:cs="Calibri"/>
          <w:b/>
          <w:bCs/>
          <w:w w:val="105"/>
          <w:sz w:val="18"/>
          <w:szCs w:val="18"/>
        </w:rPr>
        <w:fldChar w:fldCharType="separate"/>
      </w:r>
      <w:hyperlink w:anchor="_Toc329292497" w:history="1">
        <w:r w:rsidR="00960C75">
          <w:rPr>
            <w:rStyle w:val="Lienhypertexte"/>
            <w:rFonts w:ascii="Calibri" w:hAnsi="Calibri" w:cs="Calibri"/>
            <w:noProof/>
          </w:rPr>
          <w:t>GENERALITES</w:t>
        </w:r>
        <w:r w:rsidR="00960C75">
          <w:rPr>
            <w:rFonts w:ascii="Calibri" w:hAnsi="Calibri" w:cs="Calibri"/>
            <w:noProof/>
            <w:webHidden/>
          </w:rPr>
          <w:tab/>
        </w:r>
        <w:r w:rsidR="00960C75">
          <w:rPr>
            <w:rFonts w:ascii="Calibri" w:hAnsi="Calibri" w:cs="Calibri"/>
            <w:noProof/>
            <w:webHidden/>
          </w:rPr>
          <w:fldChar w:fldCharType="begin"/>
        </w:r>
        <w:r w:rsidR="00960C75">
          <w:rPr>
            <w:rFonts w:ascii="Calibri" w:hAnsi="Calibri" w:cs="Calibri"/>
            <w:noProof/>
            <w:webHidden/>
          </w:rPr>
          <w:instrText xml:space="preserve"> PAGEREF _Toc329292497 \h </w:instrText>
        </w:r>
        <w:r w:rsidR="00960C75">
          <w:rPr>
            <w:rFonts w:ascii="Calibri" w:hAnsi="Calibri" w:cs="Calibri"/>
            <w:noProof/>
            <w:webHidden/>
          </w:rPr>
        </w:r>
        <w:r w:rsidR="00960C75">
          <w:rPr>
            <w:rFonts w:ascii="Calibri" w:hAnsi="Calibri" w:cs="Calibri"/>
            <w:noProof/>
            <w:webHidden/>
          </w:rPr>
          <w:fldChar w:fldCharType="separate"/>
        </w:r>
        <w:r w:rsidR="00513816">
          <w:rPr>
            <w:rFonts w:ascii="Calibri" w:hAnsi="Calibri" w:cs="Calibri"/>
            <w:noProof/>
            <w:webHidden/>
          </w:rPr>
          <w:t>2</w:t>
        </w:r>
        <w:r w:rsidR="00960C75">
          <w:rPr>
            <w:rFonts w:ascii="Calibri" w:hAnsi="Calibri" w:cs="Calibri"/>
            <w:noProof/>
            <w:webHidden/>
          </w:rPr>
          <w:fldChar w:fldCharType="end"/>
        </w:r>
      </w:hyperlink>
    </w:p>
    <w:p w14:paraId="39429121" w14:textId="2453DFB9" w:rsidR="00960C75" w:rsidRDefault="00960C75" w:rsidP="001D5B67">
      <w:pPr>
        <w:pStyle w:val="TM2"/>
        <w:spacing w:line="360" w:lineRule="auto"/>
        <w:rPr>
          <w:rFonts w:ascii="Calibri" w:hAnsi="Calibri" w:cs="Calibri"/>
          <w:noProof/>
          <w:sz w:val="22"/>
          <w:szCs w:val="22"/>
        </w:rPr>
      </w:pPr>
      <w:hyperlink w:anchor="_Toc329292498" w:history="1">
        <w:r>
          <w:rPr>
            <w:rStyle w:val="Lienhypertexte"/>
            <w:rFonts w:ascii="Calibri" w:hAnsi="Calibri" w:cs="Calibri"/>
            <w:noProof/>
          </w:rPr>
          <w:t>Arrêt de la compétition</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_Toc329292498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49C66738" w14:textId="29B7ABCA" w:rsidR="00960C75" w:rsidRDefault="00960C75" w:rsidP="001D5B67">
      <w:pPr>
        <w:pStyle w:val="TM2"/>
        <w:spacing w:line="360" w:lineRule="auto"/>
        <w:rPr>
          <w:rFonts w:ascii="Calibri" w:hAnsi="Calibri" w:cs="Calibri"/>
          <w:noProof/>
          <w:sz w:val="22"/>
          <w:szCs w:val="22"/>
        </w:rPr>
      </w:pPr>
      <w:hyperlink w:anchor="_Toc329292499" w:history="1">
        <w:r>
          <w:rPr>
            <w:rStyle w:val="Lienhypertexte"/>
            <w:rFonts w:ascii="Calibri" w:hAnsi="Calibri" w:cs="Calibri"/>
            <w:noProof/>
          </w:rPr>
          <w:t>Réclamation</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_Toc329292499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5B72AD14" w14:textId="76CF7DEB" w:rsidR="00960C75" w:rsidRDefault="00960C75" w:rsidP="001D5B67">
      <w:pPr>
        <w:pStyle w:val="TM2"/>
        <w:spacing w:line="360" w:lineRule="auto"/>
        <w:rPr>
          <w:rFonts w:ascii="Calibri" w:hAnsi="Calibri" w:cs="Calibri"/>
          <w:noProof/>
          <w:sz w:val="22"/>
          <w:szCs w:val="22"/>
        </w:rPr>
      </w:pPr>
      <w:hyperlink w:anchor="_Toc329292500" w:history="1">
        <w:r>
          <w:rPr>
            <w:rStyle w:val="Lienhypertexte"/>
            <w:rFonts w:ascii="Calibri" w:hAnsi="Calibri" w:cs="Calibri"/>
            <w:noProof/>
          </w:rPr>
          <w:t>Licence</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_Toc329292500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5966BB05" w14:textId="1A93FE4D" w:rsidR="00960C75" w:rsidRDefault="00960C75" w:rsidP="001D5B67">
      <w:pPr>
        <w:pStyle w:val="TM2"/>
        <w:spacing w:line="360" w:lineRule="auto"/>
        <w:rPr>
          <w:rFonts w:ascii="Calibri" w:hAnsi="Calibri" w:cs="Calibri"/>
          <w:noProof/>
          <w:sz w:val="22"/>
          <w:szCs w:val="22"/>
        </w:rPr>
      </w:pPr>
      <w:hyperlink w:anchor="_Toc329292501" w:history="1">
        <w:r>
          <w:rPr>
            <w:rStyle w:val="Lienhypertexte"/>
            <w:rFonts w:ascii="Calibri" w:hAnsi="Calibri" w:cs="Calibri"/>
            <w:noProof/>
          </w:rPr>
          <w:t>Pression sur le JA</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_Toc329292501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55219817" w14:textId="424BFB8A" w:rsidR="00960C75" w:rsidRDefault="00960C75" w:rsidP="001D5B67">
      <w:pPr>
        <w:pStyle w:val="TM1"/>
        <w:spacing w:line="360" w:lineRule="auto"/>
        <w:rPr>
          <w:rFonts w:ascii="Calibri" w:hAnsi="Calibri" w:cs="Calibri"/>
          <w:noProof/>
          <w:sz w:val="22"/>
          <w:szCs w:val="22"/>
        </w:rPr>
      </w:pPr>
      <w:hyperlink w:anchor="_Toc329292502" w:history="1">
        <w:r>
          <w:rPr>
            <w:rStyle w:val="Lienhypertexte"/>
            <w:rFonts w:ascii="Calibri" w:hAnsi="Calibri" w:cs="Calibri"/>
            <w:noProof/>
          </w:rPr>
          <w:t>PRÉAMBULE</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_Toc329292502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04D48C11" w14:textId="42CE9D2C" w:rsidR="00960C75" w:rsidRDefault="00960C75" w:rsidP="001D5B67">
      <w:pPr>
        <w:pStyle w:val="TM1"/>
        <w:spacing w:line="360" w:lineRule="auto"/>
        <w:rPr>
          <w:rFonts w:ascii="Calibri" w:hAnsi="Calibri" w:cs="Calibri"/>
          <w:noProof/>
          <w:sz w:val="22"/>
          <w:szCs w:val="22"/>
        </w:rPr>
      </w:pPr>
      <w:hyperlink w:anchor="_Toc329292503" w:history="1">
        <w:r>
          <w:rPr>
            <w:rStyle w:val="Lienhypertexte"/>
            <w:rFonts w:ascii="Calibri" w:hAnsi="Calibri" w:cs="Calibri"/>
            <w:noProof/>
          </w:rPr>
          <w:t>DISPOSITIONS GÉNÉRALES</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_Toc329292503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690E1641" w14:textId="1DAF2A6D" w:rsidR="00960C75" w:rsidRDefault="00960C75" w:rsidP="001D5B67">
      <w:pPr>
        <w:pStyle w:val="TM2"/>
        <w:tabs>
          <w:tab w:val="left" w:pos="1320"/>
        </w:tabs>
        <w:spacing w:line="360" w:lineRule="auto"/>
        <w:rPr>
          <w:rFonts w:ascii="Calibri" w:hAnsi="Calibri" w:cs="Calibri"/>
          <w:noProof/>
          <w:sz w:val="22"/>
          <w:szCs w:val="22"/>
        </w:rPr>
      </w:pPr>
      <w:hyperlink w:anchor="_Toc329292504" w:history="1">
        <w:r>
          <w:rPr>
            <w:rStyle w:val="Lienhypertexte"/>
            <w:rFonts w:ascii="Calibri" w:hAnsi="Calibri" w:cs="Calibri"/>
            <w:noProof/>
            <w:w w:val="105"/>
          </w:rPr>
          <w:t>Article 1</w:t>
        </w:r>
        <w:r>
          <w:rPr>
            <w:rFonts w:ascii="Calibri" w:hAnsi="Calibri" w:cs="Calibri"/>
            <w:noProof/>
            <w:sz w:val="22"/>
            <w:szCs w:val="22"/>
          </w:rPr>
          <w:tab/>
        </w:r>
        <w:r>
          <w:rPr>
            <w:rStyle w:val="Lienhypertexte"/>
            <w:rFonts w:ascii="Calibri" w:hAnsi="Calibri" w:cs="Calibri"/>
            <w:noProof/>
            <w:w w:val="105"/>
          </w:rPr>
          <w:t>Organisation</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_Toc329292504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5C78B0A6" w14:textId="4983E8FB" w:rsidR="00960C75" w:rsidRDefault="00960C75" w:rsidP="001D5B67">
      <w:pPr>
        <w:pStyle w:val="TM2"/>
        <w:tabs>
          <w:tab w:val="left" w:pos="1320"/>
        </w:tabs>
        <w:spacing w:line="360" w:lineRule="auto"/>
        <w:rPr>
          <w:rFonts w:ascii="Calibri" w:hAnsi="Calibri" w:cs="Calibri"/>
          <w:noProof/>
          <w:sz w:val="22"/>
          <w:szCs w:val="22"/>
        </w:rPr>
      </w:pPr>
      <w:hyperlink w:anchor="_Toc329292505" w:history="1">
        <w:r>
          <w:rPr>
            <w:rStyle w:val="Lienhypertexte"/>
            <w:rFonts w:ascii="Calibri" w:hAnsi="Calibri" w:cs="Calibri"/>
            <w:noProof/>
            <w:w w:val="105"/>
          </w:rPr>
          <w:t>Article 2</w:t>
        </w:r>
        <w:r>
          <w:rPr>
            <w:rFonts w:ascii="Calibri" w:hAnsi="Calibri" w:cs="Calibri"/>
            <w:noProof/>
            <w:sz w:val="22"/>
            <w:szCs w:val="22"/>
          </w:rPr>
          <w:tab/>
        </w:r>
        <w:r>
          <w:rPr>
            <w:rStyle w:val="Lienhypertexte"/>
            <w:rFonts w:ascii="Calibri" w:hAnsi="Calibri" w:cs="Calibri"/>
            <w:noProof/>
            <w:w w:val="105"/>
          </w:rPr>
          <w:t>Tenue</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_Toc329292505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2</w:t>
        </w:r>
        <w:r>
          <w:rPr>
            <w:rFonts w:ascii="Calibri" w:hAnsi="Calibri" w:cs="Calibri"/>
            <w:noProof/>
            <w:webHidden/>
          </w:rPr>
          <w:fldChar w:fldCharType="end"/>
        </w:r>
      </w:hyperlink>
    </w:p>
    <w:p w14:paraId="1D1DC5DF" w14:textId="13482B96" w:rsidR="00960C75" w:rsidRDefault="00960C75" w:rsidP="001D5B67">
      <w:pPr>
        <w:pStyle w:val="TM2"/>
        <w:tabs>
          <w:tab w:val="left" w:pos="1320"/>
        </w:tabs>
        <w:spacing w:line="360" w:lineRule="auto"/>
        <w:rPr>
          <w:rFonts w:ascii="Calibri" w:hAnsi="Calibri" w:cs="Calibri"/>
          <w:noProof/>
          <w:sz w:val="22"/>
          <w:szCs w:val="22"/>
        </w:rPr>
      </w:pPr>
      <w:hyperlink w:anchor="_Toc329292506" w:history="1">
        <w:r>
          <w:rPr>
            <w:rStyle w:val="Lienhypertexte"/>
            <w:rFonts w:ascii="Calibri" w:hAnsi="Calibri" w:cs="Calibri"/>
            <w:noProof/>
            <w:w w:val="105"/>
          </w:rPr>
          <w:t>Article 3</w:t>
        </w:r>
        <w:r>
          <w:rPr>
            <w:rFonts w:ascii="Calibri" w:hAnsi="Calibri" w:cs="Calibri"/>
            <w:noProof/>
            <w:sz w:val="22"/>
            <w:szCs w:val="22"/>
          </w:rPr>
          <w:tab/>
        </w:r>
        <w:r>
          <w:rPr>
            <w:rStyle w:val="Lienhypertexte"/>
            <w:rFonts w:ascii="Calibri" w:hAnsi="Calibri" w:cs="Calibri"/>
            <w:noProof/>
            <w:w w:val="105"/>
          </w:rPr>
          <w:t>Arbitrage</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_Toc329292506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1A3CAF44" w14:textId="59FBE90D" w:rsidR="00960C75" w:rsidRDefault="00960C75" w:rsidP="001D5B67">
      <w:pPr>
        <w:pStyle w:val="TM1"/>
        <w:spacing w:line="360" w:lineRule="auto"/>
        <w:rPr>
          <w:rFonts w:ascii="Calibri" w:hAnsi="Calibri" w:cs="Calibri"/>
          <w:noProof/>
          <w:sz w:val="22"/>
          <w:szCs w:val="22"/>
        </w:rPr>
      </w:pPr>
      <w:hyperlink w:anchor="_Toc329292507" w:history="1">
        <w:r>
          <w:rPr>
            <w:rStyle w:val="Lienhypertexte"/>
            <w:rFonts w:ascii="Calibri" w:hAnsi="Calibri" w:cs="Calibri"/>
            <w:noProof/>
          </w:rPr>
          <w:t>DÉROULEMENT SPORTIF</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_Toc329292507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251C8079" w14:textId="1C2620D6" w:rsidR="00960C75" w:rsidRDefault="00960C75" w:rsidP="001D5B67">
      <w:pPr>
        <w:pStyle w:val="TM2"/>
        <w:tabs>
          <w:tab w:val="left" w:pos="1320"/>
        </w:tabs>
        <w:spacing w:line="360" w:lineRule="auto"/>
        <w:rPr>
          <w:rFonts w:ascii="Calibri" w:hAnsi="Calibri" w:cs="Calibri"/>
          <w:noProof/>
          <w:sz w:val="22"/>
          <w:szCs w:val="22"/>
        </w:rPr>
      </w:pPr>
      <w:hyperlink w:anchor="_Toc329292508" w:history="1">
        <w:r>
          <w:rPr>
            <w:rStyle w:val="Lienhypertexte"/>
            <w:rFonts w:ascii="Calibri" w:hAnsi="Calibri" w:cs="Calibri"/>
            <w:noProof/>
          </w:rPr>
          <w:t>Article 4</w:t>
        </w:r>
        <w:r>
          <w:rPr>
            <w:rFonts w:ascii="Calibri" w:hAnsi="Calibri" w:cs="Calibri"/>
            <w:noProof/>
            <w:sz w:val="22"/>
            <w:szCs w:val="22"/>
          </w:rPr>
          <w:tab/>
        </w:r>
        <w:r>
          <w:rPr>
            <w:rStyle w:val="Lienhypertexte"/>
            <w:rFonts w:ascii="Calibri" w:hAnsi="Calibri" w:cs="Calibri"/>
            <w:noProof/>
          </w:rPr>
          <w:t>Déroulement des rencontres</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_Toc329292508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51796158" w14:textId="4E09FCBC" w:rsidR="00960C75" w:rsidRDefault="00960C75" w:rsidP="001D5B67">
      <w:pPr>
        <w:pStyle w:val="TM2"/>
        <w:tabs>
          <w:tab w:val="left" w:pos="1320"/>
        </w:tabs>
        <w:spacing w:line="360" w:lineRule="auto"/>
        <w:rPr>
          <w:rFonts w:ascii="Calibri" w:hAnsi="Calibri" w:cs="Calibri"/>
          <w:noProof/>
          <w:sz w:val="22"/>
          <w:szCs w:val="22"/>
        </w:rPr>
      </w:pPr>
      <w:hyperlink w:anchor="_Toc329292509" w:history="1">
        <w:r>
          <w:rPr>
            <w:rStyle w:val="Lienhypertexte"/>
            <w:rFonts w:ascii="Calibri" w:hAnsi="Calibri" w:cs="Calibri"/>
            <w:noProof/>
            <w:w w:val="105"/>
          </w:rPr>
          <w:t>Article 6</w:t>
        </w:r>
        <w:r>
          <w:rPr>
            <w:rFonts w:ascii="Calibri" w:hAnsi="Calibri" w:cs="Calibri"/>
            <w:noProof/>
            <w:sz w:val="22"/>
            <w:szCs w:val="22"/>
          </w:rPr>
          <w:tab/>
        </w:r>
        <w:r>
          <w:rPr>
            <w:rStyle w:val="Lienhypertexte"/>
            <w:rFonts w:ascii="Calibri" w:hAnsi="Calibri" w:cs="Calibri"/>
            <w:noProof/>
            <w:w w:val="105"/>
          </w:rPr>
          <w:t>Déroulement de la compétition</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_Toc329292509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3898606F" w14:textId="17739A0C" w:rsidR="00960C75" w:rsidRDefault="00960C75" w:rsidP="001D5B67">
      <w:pPr>
        <w:pStyle w:val="TM1"/>
        <w:spacing w:line="360" w:lineRule="auto"/>
        <w:rPr>
          <w:rFonts w:ascii="Calibri" w:hAnsi="Calibri" w:cs="Calibri"/>
          <w:noProof/>
          <w:sz w:val="22"/>
          <w:szCs w:val="22"/>
        </w:rPr>
      </w:pPr>
      <w:hyperlink w:anchor="_Toc329292510" w:history="1">
        <w:r>
          <w:rPr>
            <w:rStyle w:val="Lienhypertexte"/>
            <w:rFonts w:ascii="Calibri" w:hAnsi="Calibri" w:cs="Calibri"/>
            <w:noProof/>
          </w:rPr>
          <w:t>INSCRIPTIONS</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_Toc329292510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48B858A4" w14:textId="082724D2" w:rsidR="00960C75" w:rsidRDefault="00960C75" w:rsidP="001D5B67">
      <w:pPr>
        <w:pStyle w:val="TM2"/>
        <w:spacing w:line="360" w:lineRule="auto"/>
        <w:rPr>
          <w:rFonts w:ascii="Calibri" w:hAnsi="Calibri" w:cs="Calibri"/>
          <w:noProof/>
          <w:sz w:val="22"/>
          <w:szCs w:val="22"/>
        </w:rPr>
      </w:pPr>
      <w:hyperlink w:anchor="_Toc329292511" w:history="1">
        <w:r>
          <w:rPr>
            <w:rStyle w:val="Lienhypertexte"/>
            <w:rFonts w:ascii="Calibri" w:hAnsi="Calibri" w:cs="Calibri"/>
            <w:noProof/>
            <w:w w:val="105"/>
          </w:rPr>
          <w:t>Article 8</w:t>
        </w:r>
        <w:r>
          <w:rPr>
            <w:rFonts w:ascii="Calibri" w:hAnsi="Calibri" w:cs="Calibri"/>
            <w:noProof/>
            <w:webHidden/>
          </w:rPr>
          <w:tab/>
        </w:r>
        <w:r>
          <w:rPr>
            <w:rFonts w:ascii="Calibri" w:hAnsi="Calibri" w:cs="Calibri"/>
            <w:noProof/>
            <w:webHidden/>
          </w:rPr>
          <w:fldChar w:fldCharType="begin"/>
        </w:r>
        <w:r>
          <w:rPr>
            <w:rFonts w:ascii="Calibri" w:hAnsi="Calibri" w:cs="Calibri"/>
            <w:noProof/>
            <w:webHidden/>
          </w:rPr>
          <w:instrText xml:space="preserve"> PAGEREF _Toc329292511 \h </w:instrText>
        </w:r>
        <w:r>
          <w:rPr>
            <w:rFonts w:ascii="Calibri" w:hAnsi="Calibri" w:cs="Calibri"/>
            <w:noProof/>
            <w:webHidden/>
          </w:rPr>
        </w:r>
        <w:r>
          <w:rPr>
            <w:rFonts w:ascii="Calibri" w:hAnsi="Calibri" w:cs="Calibri"/>
            <w:noProof/>
            <w:webHidden/>
          </w:rPr>
          <w:fldChar w:fldCharType="separate"/>
        </w:r>
        <w:r w:rsidR="00513816">
          <w:rPr>
            <w:rFonts w:ascii="Calibri" w:hAnsi="Calibri" w:cs="Calibri"/>
            <w:noProof/>
            <w:webHidden/>
          </w:rPr>
          <w:t>3</w:t>
        </w:r>
        <w:r>
          <w:rPr>
            <w:rFonts w:ascii="Calibri" w:hAnsi="Calibri" w:cs="Calibri"/>
            <w:noProof/>
            <w:webHidden/>
          </w:rPr>
          <w:fldChar w:fldCharType="end"/>
        </w:r>
      </w:hyperlink>
    </w:p>
    <w:p w14:paraId="632D6F02" w14:textId="77777777" w:rsidR="006E5EE3" w:rsidRDefault="000C520A" w:rsidP="001D5B67">
      <w:pPr>
        <w:pStyle w:val="Titre1"/>
        <w:spacing w:line="360" w:lineRule="auto"/>
        <w:rPr>
          <w:rFonts w:ascii="Calibri" w:hAnsi="Calibri" w:cs="Calibri"/>
        </w:rPr>
      </w:pPr>
      <w:r>
        <w:rPr>
          <w:rFonts w:ascii="Calibri" w:hAnsi="Calibri" w:cs="Calibri"/>
          <w:b w:val="0"/>
          <w:bCs w:val="0"/>
          <w:sz w:val="18"/>
          <w:szCs w:val="18"/>
        </w:rPr>
        <w:fldChar w:fldCharType="end"/>
      </w:r>
      <w:r w:rsidR="00B76DC8">
        <w:rPr>
          <w:rFonts w:ascii="Calibri" w:hAnsi="Calibri" w:cs="Calibri"/>
        </w:rPr>
        <w:br w:type="page"/>
      </w:r>
      <w:bookmarkStart w:id="0" w:name="_Toc329292497"/>
      <w:r w:rsidR="006E5EE3">
        <w:rPr>
          <w:rFonts w:ascii="Calibri" w:hAnsi="Calibri" w:cs="Calibri"/>
        </w:rPr>
        <w:lastRenderedPageBreak/>
        <w:t>GENERALITES</w:t>
      </w:r>
      <w:bookmarkEnd w:id="0"/>
    </w:p>
    <w:p w14:paraId="61087AFD" w14:textId="77777777" w:rsidR="006E5EE3" w:rsidRDefault="006E5EE3" w:rsidP="006E5EE3">
      <w:pPr>
        <w:pStyle w:val="Titre2"/>
        <w:rPr>
          <w:rFonts w:ascii="Calibri" w:hAnsi="Calibri" w:cs="Calibri"/>
        </w:rPr>
      </w:pPr>
      <w:bookmarkStart w:id="1" w:name="_Toc329292498"/>
      <w:r>
        <w:rPr>
          <w:rFonts w:ascii="Calibri" w:hAnsi="Calibri" w:cs="Calibri"/>
        </w:rPr>
        <w:t>Arrêt de la compétition</w:t>
      </w:r>
      <w:bookmarkEnd w:id="1"/>
      <w:r>
        <w:rPr>
          <w:rFonts w:ascii="Calibri" w:hAnsi="Calibri" w:cs="Calibri"/>
        </w:rPr>
        <w:t xml:space="preserve"> </w:t>
      </w:r>
    </w:p>
    <w:p w14:paraId="1D631EE5" w14:textId="77777777" w:rsidR="006E5EE3" w:rsidRDefault="006E5EE3" w:rsidP="006E5EE3">
      <w:pPr>
        <w:rPr>
          <w:rFonts w:ascii="Calibri" w:hAnsi="Calibri" w:cs="Calibri"/>
        </w:rPr>
      </w:pPr>
      <w:r>
        <w:rPr>
          <w:rFonts w:ascii="Calibri" w:hAnsi="Calibri" w:cs="Calibri"/>
        </w:rPr>
        <w:t>Un joueur arrêtant la compétition quel que soit le niveau atteint sera déclaré forfait. Il ne sera pas classé. Dans le cas d’une compétition avec qualification à l’échelon supérieur, il ne pourra pas être sélectionné pour y jouer.</w:t>
      </w:r>
    </w:p>
    <w:p w14:paraId="7EA4E8A4" w14:textId="77777777" w:rsidR="006E5EE3" w:rsidRDefault="006E5EE3" w:rsidP="006E5EE3">
      <w:pPr>
        <w:pStyle w:val="Titre2"/>
        <w:rPr>
          <w:rFonts w:ascii="Calibri" w:hAnsi="Calibri" w:cs="Calibri"/>
        </w:rPr>
      </w:pPr>
      <w:bookmarkStart w:id="2" w:name="_Toc329292499"/>
      <w:r>
        <w:rPr>
          <w:rFonts w:ascii="Calibri" w:hAnsi="Calibri" w:cs="Calibri"/>
        </w:rPr>
        <w:t>Réclamation</w:t>
      </w:r>
      <w:bookmarkEnd w:id="2"/>
    </w:p>
    <w:p w14:paraId="177DD74A" w14:textId="77777777" w:rsidR="006E5EE3" w:rsidRDefault="006E5EE3" w:rsidP="006E5EE3">
      <w:pPr>
        <w:rPr>
          <w:rFonts w:ascii="Calibri" w:hAnsi="Calibri" w:cs="Calibri"/>
        </w:rPr>
      </w:pPr>
      <w:r>
        <w:rPr>
          <w:rFonts w:ascii="Calibri" w:hAnsi="Calibri" w:cs="Calibr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51B8E129" w14:textId="77777777" w:rsidR="006E5EE3" w:rsidRDefault="006E5EE3" w:rsidP="006E5EE3">
      <w:pPr>
        <w:rPr>
          <w:rFonts w:ascii="Calibri" w:hAnsi="Calibri" w:cs="Calibri"/>
        </w:rPr>
      </w:pPr>
      <w:r>
        <w:rPr>
          <w:rFonts w:ascii="Calibri" w:hAnsi="Calibri" w:cs="Calibri"/>
        </w:rPr>
        <w:t>Elle sera jointe au rapport du JA.</w:t>
      </w:r>
    </w:p>
    <w:p w14:paraId="3CA2D356" w14:textId="77777777" w:rsidR="006E5EE3" w:rsidRDefault="006E5EE3" w:rsidP="006E5EE3">
      <w:pPr>
        <w:pStyle w:val="Titre2"/>
        <w:rPr>
          <w:rFonts w:ascii="Calibri" w:hAnsi="Calibri" w:cs="Calibri"/>
        </w:rPr>
      </w:pPr>
      <w:bookmarkStart w:id="3" w:name="_Toc329292500"/>
      <w:r>
        <w:rPr>
          <w:rFonts w:ascii="Calibri" w:hAnsi="Calibri" w:cs="Calibri"/>
        </w:rPr>
        <w:t>Licence</w:t>
      </w:r>
      <w:bookmarkEnd w:id="3"/>
    </w:p>
    <w:p w14:paraId="39354B8D" w14:textId="77777777" w:rsidR="00E31FD7" w:rsidRDefault="00E31FD7" w:rsidP="00E31FD7">
      <w:pPr>
        <w:rPr>
          <w:rFonts w:ascii="Calibri" w:hAnsi="Calibri" w:cs="Calibri"/>
        </w:rPr>
      </w:pPr>
      <w:bookmarkStart w:id="4" w:name="_Toc329292501"/>
      <w:r>
        <w:rPr>
          <w:rFonts w:ascii="Calibri" w:hAnsi="Calibri" w:cs="Calibri"/>
        </w:rPr>
        <w:t>Tout joueur doit pouvoir justifier de sa licenciation auprès du JA principal de la compétition (voir modalités sur circulaire administrative) ou démontrer son identité.</w:t>
      </w:r>
    </w:p>
    <w:p w14:paraId="041C0B0C" w14:textId="77777777" w:rsidR="006E5EE3" w:rsidRDefault="006E5EE3" w:rsidP="006E5EE3">
      <w:pPr>
        <w:pStyle w:val="Titre2"/>
        <w:rPr>
          <w:rFonts w:ascii="Calibri" w:hAnsi="Calibri" w:cs="Calibri"/>
        </w:rPr>
      </w:pPr>
      <w:r>
        <w:rPr>
          <w:rFonts w:ascii="Calibri" w:hAnsi="Calibri" w:cs="Calibri"/>
        </w:rPr>
        <w:t>Pression sur le JA</w:t>
      </w:r>
      <w:bookmarkEnd w:id="4"/>
    </w:p>
    <w:p w14:paraId="42E07625" w14:textId="77777777" w:rsidR="006E5EE3" w:rsidRDefault="006E5EE3" w:rsidP="006E5EE3">
      <w:pPr>
        <w:rPr>
          <w:rFonts w:ascii="Calibri" w:hAnsi="Calibri" w:cs="Calibri"/>
        </w:rPr>
      </w:pPr>
      <w:r>
        <w:rPr>
          <w:rFonts w:ascii="Calibri" w:hAnsi="Calibri" w:cs="Calibri"/>
        </w:rPr>
        <w:t>Toute pression exercée par un club auprès de la table d’arbitrage afin d’outrepasser le présent règlement, devra être consignée sur le rapport du JA principal (club, nom et prénom du réclamant et motif)</w:t>
      </w:r>
      <w:r w:rsidR="004F35B8">
        <w:rPr>
          <w:rFonts w:ascii="Calibri" w:hAnsi="Calibri" w:cs="Calibri"/>
        </w:rPr>
        <w:t>.</w:t>
      </w:r>
    </w:p>
    <w:p w14:paraId="3821386B" w14:textId="77777777" w:rsidR="00844C0B" w:rsidRDefault="00844C0B" w:rsidP="00844C0B">
      <w:pPr>
        <w:pStyle w:val="Titre1"/>
        <w:rPr>
          <w:rFonts w:ascii="Calibri" w:hAnsi="Calibri" w:cs="Calibri"/>
        </w:rPr>
      </w:pPr>
      <w:bookmarkStart w:id="5" w:name="_Toc329118936"/>
      <w:bookmarkStart w:id="6" w:name="_Toc329292502"/>
      <w:r>
        <w:rPr>
          <w:rFonts w:ascii="Calibri" w:hAnsi="Calibri" w:cs="Calibri"/>
        </w:rPr>
        <w:t>PRÉAMBULE</w:t>
      </w:r>
      <w:bookmarkEnd w:id="5"/>
      <w:bookmarkEnd w:id="6"/>
    </w:p>
    <w:p w14:paraId="6D7E2594" w14:textId="6306EE10" w:rsidR="005C1FCE" w:rsidRPr="003D2A8A" w:rsidRDefault="005C1FCE" w:rsidP="005C1FCE">
      <w:pPr>
        <w:rPr>
          <w:rFonts w:ascii="Calibri" w:hAnsi="Calibri" w:cs="Calibri"/>
        </w:rPr>
      </w:pPr>
      <w:r>
        <w:rPr>
          <w:rFonts w:ascii="Calibri" w:hAnsi="Calibri" w:cs="Calibri"/>
        </w:rPr>
        <w:t>Cette épreuve n</w:t>
      </w:r>
      <w:r w:rsidR="004F35B8">
        <w:rPr>
          <w:rFonts w:ascii="Calibri" w:hAnsi="Calibri" w:cs="Calibri"/>
        </w:rPr>
        <w:t>’</w:t>
      </w:r>
      <w:r>
        <w:rPr>
          <w:rFonts w:ascii="Calibri" w:hAnsi="Calibri" w:cs="Calibri"/>
        </w:rPr>
        <w:t>est pas soumise à une participation préalable au Critérium Fédéral. Elle est ouverte à tous les joueurs des deux sexes, licenciés</w:t>
      </w:r>
      <w:r w:rsidR="002F435A">
        <w:rPr>
          <w:rFonts w:ascii="Calibri" w:hAnsi="Calibri" w:cs="Calibri"/>
        </w:rPr>
        <w:t xml:space="preserve"> </w:t>
      </w:r>
      <w:r w:rsidR="002F435A" w:rsidRPr="002F435A">
        <w:rPr>
          <w:rFonts w:ascii="Calibri" w:hAnsi="Calibri" w:cs="Calibri"/>
          <w:w w:val="105"/>
          <w:highlight w:val="yellow"/>
        </w:rPr>
        <w:t>dirigeant</w:t>
      </w:r>
      <w:r w:rsidR="002F435A">
        <w:rPr>
          <w:rFonts w:ascii="Calibri" w:hAnsi="Calibri" w:cs="Calibri"/>
          <w:w w:val="105"/>
          <w:highlight w:val="yellow"/>
        </w:rPr>
        <w:t>s</w:t>
      </w:r>
      <w:r w:rsidR="002F435A" w:rsidRPr="002F435A">
        <w:rPr>
          <w:rFonts w:ascii="Calibri" w:hAnsi="Calibri" w:cs="Calibri"/>
          <w:w w:val="105"/>
          <w:highlight w:val="yellow"/>
        </w:rPr>
        <w:t xml:space="preserve"> ou</w:t>
      </w:r>
      <w:r>
        <w:rPr>
          <w:rFonts w:ascii="Calibri" w:hAnsi="Calibri" w:cs="Calibri"/>
        </w:rPr>
        <w:t xml:space="preserve"> </w:t>
      </w:r>
      <w:r w:rsidR="006A16BD">
        <w:rPr>
          <w:rFonts w:ascii="Calibri" w:hAnsi="Calibri" w:cs="Calibri"/>
        </w:rPr>
        <w:t>compétitions</w:t>
      </w:r>
      <w:r w:rsidR="00F74CD1">
        <w:rPr>
          <w:rFonts w:ascii="Calibri" w:hAnsi="Calibri" w:cs="Calibri"/>
        </w:rPr>
        <w:t xml:space="preserve"> FFTT</w:t>
      </w:r>
      <w:r w:rsidRPr="003D2A8A">
        <w:rPr>
          <w:rFonts w:ascii="Calibri" w:hAnsi="Calibri" w:cs="Calibri"/>
        </w:rPr>
        <w:t>, à l</w:t>
      </w:r>
      <w:r w:rsidR="004F35B8" w:rsidRPr="003D2A8A">
        <w:rPr>
          <w:rFonts w:ascii="Calibri" w:hAnsi="Calibri" w:cs="Calibri"/>
        </w:rPr>
        <w:t>’</w:t>
      </w:r>
      <w:r w:rsidRPr="003D2A8A">
        <w:rPr>
          <w:rFonts w:ascii="Calibri" w:hAnsi="Calibri" w:cs="Calibri"/>
        </w:rPr>
        <w:t xml:space="preserve">exception des moins de </w:t>
      </w:r>
      <w:r w:rsidR="006904A0" w:rsidRPr="003D2A8A">
        <w:rPr>
          <w:rFonts w:ascii="Calibri" w:hAnsi="Calibri" w:cs="Calibri"/>
        </w:rPr>
        <w:t xml:space="preserve">9 </w:t>
      </w:r>
      <w:r w:rsidRPr="003D2A8A">
        <w:rPr>
          <w:rFonts w:ascii="Calibri" w:hAnsi="Calibri" w:cs="Calibri"/>
        </w:rPr>
        <w:t>ans.</w:t>
      </w:r>
    </w:p>
    <w:p w14:paraId="1B748E43" w14:textId="77777777" w:rsidR="00917C21" w:rsidRDefault="00917C21" w:rsidP="00917C21">
      <w:pPr>
        <w:rPr>
          <w:rFonts w:ascii="Calibri" w:hAnsi="Calibri" w:cs="Calibri"/>
          <w:w w:val="105"/>
        </w:rPr>
      </w:pPr>
      <w:r w:rsidRPr="003D2A8A">
        <w:rPr>
          <w:rFonts w:ascii="Calibri" w:hAnsi="Calibri" w:cs="Calibri"/>
          <w:w w:val="105"/>
        </w:rPr>
        <w:t>Sauf en cas d</w:t>
      </w:r>
      <w:r w:rsidR="004F35B8" w:rsidRPr="003D2A8A">
        <w:rPr>
          <w:rFonts w:ascii="Calibri" w:hAnsi="Calibri" w:cs="Calibri"/>
          <w:w w:val="105"/>
        </w:rPr>
        <w:t>’</w:t>
      </w:r>
      <w:r w:rsidRPr="003D2A8A">
        <w:rPr>
          <w:rFonts w:ascii="Calibri" w:hAnsi="Calibri" w:cs="Calibri"/>
          <w:w w:val="105"/>
        </w:rPr>
        <w:t>insuffisance d</w:t>
      </w:r>
      <w:r w:rsidR="004F35B8" w:rsidRPr="003D2A8A">
        <w:rPr>
          <w:rFonts w:ascii="Calibri" w:hAnsi="Calibri" w:cs="Calibri"/>
          <w:w w:val="105"/>
        </w:rPr>
        <w:t>’</w:t>
      </w:r>
      <w:r w:rsidRPr="003D2A8A">
        <w:rPr>
          <w:rFonts w:ascii="Calibri" w:hAnsi="Calibri" w:cs="Calibri"/>
          <w:w w:val="105"/>
        </w:rPr>
        <w:t>inscrits, la compétition est ouverte aux :</w:t>
      </w:r>
    </w:p>
    <w:p w14:paraId="61825E9B" w14:textId="77777777" w:rsidR="00917C21" w:rsidRDefault="00917C21" w:rsidP="00917C21">
      <w:pPr>
        <w:numPr>
          <w:ilvl w:val="0"/>
          <w:numId w:val="27"/>
        </w:numPr>
        <w:rPr>
          <w:rFonts w:ascii="Calibri" w:hAnsi="Calibri" w:cs="Calibri"/>
          <w:w w:val="105"/>
        </w:rPr>
      </w:pPr>
      <w:r>
        <w:rPr>
          <w:rFonts w:ascii="Calibri" w:hAnsi="Calibri" w:cs="Calibri"/>
          <w:w w:val="105"/>
        </w:rPr>
        <w:t>Doubles Messieurs (DM)</w:t>
      </w:r>
    </w:p>
    <w:p w14:paraId="617437F9" w14:textId="77777777" w:rsidR="00917C21" w:rsidRDefault="00917C21" w:rsidP="00917C21">
      <w:pPr>
        <w:numPr>
          <w:ilvl w:val="0"/>
          <w:numId w:val="27"/>
        </w:numPr>
        <w:rPr>
          <w:rFonts w:ascii="Calibri" w:hAnsi="Calibri" w:cs="Calibri"/>
          <w:w w:val="105"/>
        </w:rPr>
      </w:pPr>
      <w:r>
        <w:rPr>
          <w:rFonts w:ascii="Calibri" w:hAnsi="Calibri" w:cs="Calibri"/>
          <w:w w:val="105"/>
        </w:rPr>
        <w:t>Doubles Dames (DD)</w:t>
      </w:r>
    </w:p>
    <w:p w14:paraId="4294393A" w14:textId="77777777" w:rsidR="00917C21" w:rsidRDefault="00917C21" w:rsidP="00917C21">
      <w:pPr>
        <w:numPr>
          <w:ilvl w:val="0"/>
          <w:numId w:val="27"/>
        </w:numPr>
        <w:rPr>
          <w:rFonts w:ascii="Calibri" w:hAnsi="Calibri" w:cs="Calibri"/>
          <w:w w:val="105"/>
        </w:rPr>
      </w:pPr>
      <w:r>
        <w:rPr>
          <w:rFonts w:ascii="Calibri" w:hAnsi="Calibri" w:cs="Calibri"/>
          <w:w w:val="105"/>
        </w:rPr>
        <w:t>Doubles Mixtes (DX)</w:t>
      </w:r>
    </w:p>
    <w:p w14:paraId="4B6443E1" w14:textId="77777777" w:rsidR="00917C21" w:rsidRDefault="00917C21" w:rsidP="00917C21">
      <w:pPr>
        <w:rPr>
          <w:rFonts w:ascii="Calibri" w:hAnsi="Calibri" w:cs="Calibri"/>
          <w:w w:val="105"/>
        </w:rPr>
      </w:pPr>
      <w:r>
        <w:rPr>
          <w:rFonts w:ascii="Calibri" w:hAnsi="Calibri" w:cs="Calibri"/>
          <w:w w:val="105"/>
        </w:rPr>
        <w:t>Dans chacun de ces tableaux, les paires peuvent être constituées de joueurs ou joueuses :</w:t>
      </w:r>
    </w:p>
    <w:p w14:paraId="608CF876" w14:textId="77777777" w:rsidR="00917C21" w:rsidRDefault="00917C21" w:rsidP="00917C21">
      <w:pPr>
        <w:numPr>
          <w:ilvl w:val="0"/>
          <w:numId w:val="28"/>
        </w:numPr>
        <w:rPr>
          <w:rFonts w:ascii="Calibri" w:hAnsi="Calibri" w:cs="Calibri"/>
          <w:spacing w:val="-2"/>
          <w:w w:val="105"/>
        </w:rPr>
      </w:pPr>
      <w:r>
        <w:rPr>
          <w:rFonts w:ascii="Calibri" w:hAnsi="Calibri" w:cs="Calibri"/>
          <w:spacing w:val="-2"/>
          <w:w w:val="105"/>
        </w:rPr>
        <w:t>Issus d</w:t>
      </w:r>
      <w:r w:rsidR="004F35B8">
        <w:rPr>
          <w:rFonts w:ascii="Calibri" w:hAnsi="Calibri" w:cs="Calibri"/>
          <w:spacing w:val="-2"/>
          <w:w w:val="105"/>
        </w:rPr>
        <w:t>’</w:t>
      </w:r>
      <w:r>
        <w:rPr>
          <w:rFonts w:ascii="Calibri" w:hAnsi="Calibri" w:cs="Calibri"/>
          <w:spacing w:val="-2"/>
          <w:w w:val="105"/>
        </w:rPr>
        <w:t>une même association ou de deux associations différentes</w:t>
      </w:r>
    </w:p>
    <w:p w14:paraId="1B24AC06" w14:textId="72B12828" w:rsidR="00917C21" w:rsidRDefault="00917C21" w:rsidP="00917C21">
      <w:pPr>
        <w:numPr>
          <w:ilvl w:val="0"/>
          <w:numId w:val="28"/>
        </w:numPr>
        <w:rPr>
          <w:rFonts w:ascii="Calibri" w:hAnsi="Calibri" w:cs="Calibri"/>
          <w:spacing w:val="-4"/>
          <w:w w:val="105"/>
        </w:rPr>
      </w:pPr>
      <w:r>
        <w:rPr>
          <w:rFonts w:ascii="Calibri" w:hAnsi="Calibri" w:cs="Calibri"/>
          <w:spacing w:val="-2"/>
          <w:w w:val="105"/>
        </w:rPr>
        <w:t>Appartenant sans restriction à des catégories d</w:t>
      </w:r>
      <w:r w:rsidR="004F35B8">
        <w:rPr>
          <w:rFonts w:ascii="Calibri" w:hAnsi="Calibri" w:cs="Calibri"/>
          <w:spacing w:val="-2"/>
          <w:w w:val="105"/>
        </w:rPr>
        <w:t>’</w:t>
      </w:r>
      <w:r>
        <w:rPr>
          <w:rFonts w:ascii="Calibri" w:hAnsi="Calibri" w:cs="Calibri"/>
          <w:spacing w:val="-2"/>
          <w:w w:val="105"/>
        </w:rPr>
        <w:t xml:space="preserve">âge différentes (ex : un joueur de plus de 40 ans peut être associé </w:t>
      </w:r>
      <w:r>
        <w:rPr>
          <w:rFonts w:ascii="Calibri" w:hAnsi="Calibri" w:cs="Calibri"/>
          <w:spacing w:val="-4"/>
          <w:w w:val="105"/>
        </w:rPr>
        <w:t>à un joueur de 12 ans)</w:t>
      </w:r>
      <w:r w:rsidR="004F35B8">
        <w:rPr>
          <w:rFonts w:ascii="Calibri" w:hAnsi="Calibri" w:cs="Calibri"/>
          <w:spacing w:val="-4"/>
          <w:w w:val="105"/>
        </w:rPr>
        <w:t>.</w:t>
      </w:r>
    </w:p>
    <w:p w14:paraId="0A68293F" w14:textId="77777777" w:rsidR="00513816" w:rsidRDefault="00513816" w:rsidP="00513816">
      <w:pPr>
        <w:rPr>
          <w:rFonts w:ascii="Calibri" w:hAnsi="Calibri" w:cs="Calibri"/>
          <w:spacing w:val="-4"/>
          <w:w w:val="105"/>
        </w:rPr>
      </w:pPr>
    </w:p>
    <w:p w14:paraId="68E81DE5" w14:textId="77777777" w:rsidR="00844C0B" w:rsidRDefault="00844C0B" w:rsidP="00844C0B">
      <w:pPr>
        <w:pStyle w:val="Titre1"/>
        <w:rPr>
          <w:rFonts w:ascii="Calibri" w:hAnsi="Calibri" w:cs="Calibri"/>
        </w:rPr>
      </w:pPr>
      <w:bookmarkStart w:id="7" w:name="_Toc329118937"/>
      <w:bookmarkStart w:id="8" w:name="_Toc329292503"/>
      <w:r>
        <w:rPr>
          <w:rFonts w:ascii="Calibri" w:hAnsi="Calibri" w:cs="Calibri"/>
        </w:rPr>
        <w:t>DISPOSITIONS GÉNÉRALES</w:t>
      </w:r>
      <w:bookmarkEnd w:id="7"/>
      <w:bookmarkEnd w:id="8"/>
      <w:r>
        <w:rPr>
          <w:rFonts w:ascii="Calibri" w:hAnsi="Calibri" w:cs="Calibri"/>
        </w:rPr>
        <w:t xml:space="preserve"> </w:t>
      </w:r>
    </w:p>
    <w:p w14:paraId="1B5E8E16" w14:textId="77777777" w:rsidR="00513816" w:rsidRPr="00513816" w:rsidRDefault="00513816" w:rsidP="00513816"/>
    <w:p w14:paraId="2BCFD17B" w14:textId="77777777" w:rsidR="00844C0B" w:rsidRDefault="00844C0B" w:rsidP="00844C0B">
      <w:pPr>
        <w:pStyle w:val="Titre2"/>
        <w:rPr>
          <w:rFonts w:ascii="Calibri" w:hAnsi="Calibri" w:cs="Calibri"/>
          <w:w w:val="105"/>
        </w:rPr>
      </w:pPr>
      <w:bookmarkStart w:id="9" w:name="_Toc329118938"/>
      <w:bookmarkStart w:id="10" w:name="_Toc329292504"/>
      <w:r>
        <w:rPr>
          <w:rFonts w:ascii="Calibri" w:hAnsi="Calibri" w:cs="Calibri"/>
          <w:w w:val="105"/>
        </w:rPr>
        <w:t>Article 1</w:t>
      </w:r>
      <w:r>
        <w:rPr>
          <w:rFonts w:ascii="Calibri" w:hAnsi="Calibri" w:cs="Calibri"/>
          <w:w w:val="105"/>
        </w:rPr>
        <w:tab/>
        <w:t>Organisation</w:t>
      </w:r>
      <w:bookmarkEnd w:id="9"/>
      <w:bookmarkEnd w:id="10"/>
    </w:p>
    <w:p w14:paraId="5EA415C0" w14:textId="29FEB0D9" w:rsidR="00844C0B" w:rsidRDefault="00844C0B" w:rsidP="00844C0B">
      <w:pPr>
        <w:rPr>
          <w:rFonts w:ascii="Calibri" w:hAnsi="Calibri" w:cs="Calibri"/>
          <w:spacing w:val="-8"/>
          <w:w w:val="105"/>
        </w:rPr>
      </w:pPr>
      <w:r>
        <w:rPr>
          <w:rFonts w:ascii="Calibri" w:hAnsi="Calibri" w:cs="Calibri"/>
          <w:w w:val="105"/>
        </w:rPr>
        <w:t xml:space="preserve">Le </w:t>
      </w:r>
      <w:r w:rsidR="0007455A">
        <w:rPr>
          <w:rFonts w:ascii="Calibri" w:hAnsi="Calibri" w:cs="Calibri"/>
          <w:w w:val="105"/>
        </w:rPr>
        <w:t>C</w:t>
      </w:r>
      <w:r>
        <w:rPr>
          <w:rFonts w:ascii="Calibri" w:hAnsi="Calibri" w:cs="Calibri"/>
          <w:w w:val="105"/>
        </w:rPr>
        <w:t xml:space="preserve">omité </w:t>
      </w:r>
      <w:r w:rsidR="0007455A">
        <w:rPr>
          <w:rFonts w:ascii="Calibri" w:hAnsi="Calibri" w:cs="Calibri"/>
          <w:w w:val="105"/>
        </w:rPr>
        <w:t>D</w:t>
      </w:r>
      <w:r>
        <w:rPr>
          <w:rFonts w:ascii="Calibri" w:hAnsi="Calibri" w:cs="Calibri"/>
          <w:w w:val="105"/>
        </w:rPr>
        <w:t>épartemental est responsable de l</w:t>
      </w:r>
      <w:r w:rsidR="004F35B8">
        <w:rPr>
          <w:rFonts w:ascii="Calibri" w:hAnsi="Calibri" w:cs="Calibri"/>
          <w:w w:val="105"/>
        </w:rPr>
        <w:t>’</w:t>
      </w:r>
      <w:r>
        <w:rPr>
          <w:rFonts w:ascii="Calibri" w:hAnsi="Calibri" w:cs="Calibri"/>
          <w:w w:val="105"/>
        </w:rPr>
        <w:t xml:space="preserve">organisation de cette épreuve, mais décline toute responsabilité en cas de perte </w:t>
      </w:r>
      <w:r>
        <w:rPr>
          <w:rFonts w:ascii="Calibri" w:hAnsi="Calibri" w:cs="Calibri"/>
          <w:spacing w:val="-8"/>
          <w:w w:val="105"/>
        </w:rPr>
        <w:t>ou de vol.</w:t>
      </w:r>
    </w:p>
    <w:p w14:paraId="7AB4BD27" w14:textId="77777777" w:rsidR="003D2A8A" w:rsidRDefault="003D2A8A" w:rsidP="00844C0B">
      <w:pPr>
        <w:rPr>
          <w:rFonts w:ascii="Calibri" w:hAnsi="Calibri" w:cs="Calibri"/>
          <w:spacing w:val="-8"/>
          <w:w w:val="105"/>
        </w:rPr>
      </w:pPr>
    </w:p>
    <w:p w14:paraId="08E78799" w14:textId="77777777" w:rsidR="00C912D0" w:rsidRDefault="00C912D0" w:rsidP="00C912D0">
      <w:pPr>
        <w:rPr>
          <w:rFonts w:ascii="Calibri" w:hAnsi="Calibri" w:cs="Calibri"/>
          <w:spacing w:val="-8"/>
          <w:w w:val="105"/>
        </w:rPr>
      </w:pPr>
      <w:r w:rsidRPr="003D2A8A">
        <w:rPr>
          <w:rFonts w:ascii="Calibri" w:hAnsi="Calibri" w:cs="Calibri"/>
          <w:spacing w:val="-8"/>
          <w:w w:val="105"/>
        </w:rPr>
        <w:t>Les balles d'échauffements ne sont pas fournies par l'organisation.</w:t>
      </w:r>
    </w:p>
    <w:p w14:paraId="7E11B877" w14:textId="77777777" w:rsidR="00513816" w:rsidRPr="00C912D0" w:rsidRDefault="00513816" w:rsidP="00C912D0">
      <w:pPr>
        <w:rPr>
          <w:rFonts w:ascii="Calibri" w:hAnsi="Calibri" w:cs="Calibri"/>
          <w:spacing w:val="-8"/>
          <w:w w:val="105"/>
        </w:rPr>
      </w:pPr>
    </w:p>
    <w:p w14:paraId="57E35E2F" w14:textId="77777777" w:rsidR="00844C0B" w:rsidRDefault="00844C0B" w:rsidP="00844C0B">
      <w:pPr>
        <w:pStyle w:val="Titre2"/>
        <w:rPr>
          <w:rFonts w:ascii="Calibri" w:hAnsi="Calibri" w:cs="Calibri"/>
          <w:w w:val="105"/>
        </w:rPr>
      </w:pPr>
      <w:bookmarkStart w:id="11" w:name="_Toc329118939"/>
      <w:bookmarkStart w:id="12" w:name="_Toc329292505"/>
      <w:r>
        <w:rPr>
          <w:rFonts w:ascii="Calibri" w:hAnsi="Calibri" w:cs="Calibri"/>
          <w:w w:val="105"/>
        </w:rPr>
        <w:t>Article 2</w:t>
      </w:r>
      <w:r>
        <w:rPr>
          <w:rFonts w:ascii="Calibri" w:hAnsi="Calibri" w:cs="Calibri"/>
          <w:w w:val="105"/>
        </w:rPr>
        <w:tab/>
        <w:t>Tenue</w:t>
      </w:r>
      <w:bookmarkEnd w:id="11"/>
      <w:bookmarkEnd w:id="12"/>
    </w:p>
    <w:p w14:paraId="48A11F72" w14:textId="77777777" w:rsidR="00844C0B" w:rsidRDefault="00844C0B" w:rsidP="00844C0B">
      <w:pPr>
        <w:rPr>
          <w:rFonts w:ascii="Calibri" w:hAnsi="Calibri" w:cs="Calibri"/>
        </w:rPr>
      </w:pPr>
      <w:r>
        <w:rPr>
          <w:rFonts w:ascii="Calibri" w:hAnsi="Calibri" w:cs="Calibri"/>
        </w:rPr>
        <w:t>La tenue sportive est obligatoire et doit être conforme aux règlements généraux de la Fédération.</w:t>
      </w:r>
    </w:p>
    <w:p w14:paraId="6232417C" w14:textId="77777777" w:rsidR="00513816" w:rsidRDefault="00513816" w:rsidP="00844C0B">
      <w:pPr>
        <w:rPr>
          <w:rFonts w:ascii="Calibri" w:hAnsi="Calibri" w:cs="Calibri"/>
        </w:rPr>
      </w:pPr>
    </w:p>
    <w:p w14:paraId="521AA20C" w14:textId="77777777" w:rsidR="00513816" w:rsidRDefault="00513816" w:rsidP="00844C0B">
      <w:pPr>
        <w:rPr>
          <w:rFonts w:ascii="Calibri" w:hAnsi="Calibri" w:cs="Calibri"/>
        </w:rPr>
      </w:pPr>
    </w:p>
    <w:p w14:paraId="25CDA17C" w14:textId="77777777" w:rsidR="00513816" w:rsidRDefault="00513816" w:rsidP="00844C0B">
      <w:pPr>
        <w:rPr>
          <w:rFonts w:ascii="Calibri" w:hAnsi="Calibri" w:cs="Calibri"/>
        </w:rPr>
      </w:pPr>
    </w:p>
    <w:p w14:paraId="405CF23C" w14:textId="77777777" w:rsidR="00513816" w:rsidRDefault="00513816" w:rsidP="00844C0B">
      <w:pPr>
        <w:rPr>
          <w:rFonts w:ascii="Calibri" w:hAnsi="Calibri" w:cs="Calibri"/>
        </w:rPr>
      </w:pPr>
    </w:p>
    <w:p w14:paraId="6840213E" w14:textId="77777777" w:rsidR="00844C0B" w:rsidRDefault="00844C0B" w:rsidP="00844C0B">
      <w:pPr>
        <w:pStyle w:val="Titre2"/>
        <w:rPr>
          <w:rFonts w:ascii="Calibri" w:hAnsi="Calibri" w:cs="Calibri"/>
          <w:w w:val="105"/>
        </w:rPr>
      </w:pPr>
      <w:bookmarkStart w:id="13" w:name="_Toc329118940"/>
      <w:bookmarkStart w:id="14" w:name="_Toc329292506"/>
      <w:r>
        <w:rPr>
          <w:rFonts w:ascii="Calibri" w:hAnsi="Calibri" w:cs="Calibri"/>
          <w:w w:val="105"/>
        </w:rPr>
        <w:lastRenderedPageBreak/>
        <w:t>Article 3</w:t>
      </w:r>
      <w:r>
        <w:rPr>
          <w:rFonts w:ascii="Calibri" w:hAnsi="Calibri" w:cs="Calibri"/>
          <w:w w:val="105"/>
        </w:rPr>
        <w:tab/>
        <w:t>Arbitrage</w:t>
      </w:r>
      <w:bookmarkEnd w:id="13"/>
      <w:bookmarkEnd w:id="14"/>
    </w:p>
    <w:p w14:paraId="7F4836A3" w14:textId="77777777" w:rsidR="00844C0B" w:rsidRDefault="00844C0B" w:rsidP="00844C0B">
      <w:pPr>
        <w:rPr>
          <w:rFonts w:ascii="Calibri" w:hAnsi="Calibri" w:cs="Calibri"/>
          <w:w w:val="105"/>
        </w:rPr>
      </w:pPr>
      <w:r>
        <w:rPr>
          <w:rFonts w:ascii="Calibri" w:hAnsi="Calibri" w:cs="Calibri"/>
          <w:w w:val="105"/>
        </w:rPr>
        <w:t>Le juge arbitre :</w:t>
      </w:r>
    </w:p>
    <w:p w14:paraId="6D59EA2D" w14:textId="77777777" w:rsidR="00E31FD7" w:rsidRDefault="00E31FD7" w:rsidP="00844C0B">
      <w:pPr>
        <w:rPr>
          <w:rFonts w:ascii="Calibri" w:hAnsi="Calibri" w:cs="Calibri"/>
          <w:w w:val="105"/>
        </w:rPr>
      </w:pPr>
    </w:p>
    <w:p w14:paraId="106519BB" w14:textId="77777777" w:rsidR="00844C0B" w:rsidRDefault="00844C0B" w:rsidP="00844C0B">
      <w:pPr>
        <w:numPr>
          <w:ilvl w:val="0"/>
          <w:numId w:val="26"/>
        </w:numPr>
        <w:rPr>
          <w:rFonts w:ascii="Calibri" w:hAnsi="Calibri" w:cs="Calibri"/>
          <w:bCs/>
          <w:spacing w:val="-1"/>
          <w:w w:val="105"/>
        </w:rPr>
      </w:pPr>
      <w:proofErr w:type="gramStart"/>
      <w:r>
        <w:rPr>
          <w:rFonts w:ascii="Calibri" w:hAnsi="Calibri" w:cs="Calibri"/>
          <w:bCs/>
          <w:spacing w:val="-1"/>
          <w:w w:val="105"/>
        </w:rPr>
        <w:t>est</w:t>
      </w:r>
      <w:proofErr w:type="gramEnd"/>
      <w:r>
        <w:rPr>
          <w:rFonts w:ascii="Calibri" w:hAnsi="Calibri" w:cs="Calibri"/>
          <w:bCs/>
          <w:spacing w:val="-1"/>
          <w:w w:val="105"/>
        </w:rPr>
        <w:t xml:space="preserve"> tenu de respecter intégralement le présent règlement.</w:t>
      </w:r>
    </w:p>
    <w:p w14:paraId="1198E0FF" w14:textId="77777777" w:rsidR="00844C0B" w:rsidRDefault="00844C0B" w:rsidP="00844C0B">
      <w:pPr>
        <w:numPr>
          <w:ilvl w:val="0"/>
          <w:numId w:val="26"/>
        </w:numPr>
        <w:rPr>
          <w:rFonts w:ascii="Calibri" w:hAnsi="Calibri" w:cs="Calibri"/>
          <w:b/>
          <w:bCs/>
          <w:spacing w:val="-1"/>
          <w:w w:val="105"/>
        </w:rPr>
      </w:pPr>
      <w:proofErr w:type="gramStart"/>
      <w:r>
        <w:rPr>
          <w:rFonts w:ascii="Calibri" w:hAnsi="Calibri" w:cs="Calibri"/>
          <w:spacing w:val="-1"/>
          <w:w w:val="105"/>
        </w:rPr>
        <w:t>est</w:t>
      </w:r>
      <w:proofErr w:type="gramEnd"/>
      <w:r>
        <w:rPr>
          <w:rFonts w:ascii="Calibri" w:hAnsi="Calibri" w:cs="Calibri"/>
          <w:spacing w:val="-1"/>
          <w:w w:val="105"/>
        </w:rPr>
        <w:t xml:space="preserve"> </w:t>
      </w:r>
      <w:proofErr w:type="gramStart"/>
      <w:r>
        <w:rPr>
          <w:rFonts w:ascii="Calibri" w:hAnsi="Calibri" w:cs="Calibri"/>
          <w:spacing w:val="-1"/>
          <w:w w:val="105"/>
        </w:rPr>
        <w:t>seul habilité</w:t>
      </w:r>
      <w:proofErr w:type="gramEnd"/>
      <w:r>
        <w:rPr>
          <w:rFonts w:ascii="Calibri" w:hAnsi="Calibri" w:cs="Calibri"/>
          <w:spacing w:val="-1"/>
          <w:w w:val="105"/>
        </w:rPr>
        <w:t xml:space="preserve"> à prendre toutes dispositions nécessaires pour résoudre les cas non prévus au présent règlement.</w:t>
      </w:r>
    </w:p>
    <w:p w14:paraId="30FC43BF" w14:textId="77777777" w:rsidR="00844C0B" w:rsidRDefault="00844C0B" w:rsidP="00844C0B">
      <w:pPr>
        <w:numPr>
          <w:ilvl w:val="0"/>
          <w:numId w:val="26"/>
        </w:numPr>
        <w:rPr>
          <w:rFonts w:ascii="Calibri" w:hAnsi="Calibri" w:cs="Calibri"/>
          <w:b/>
          <w:bCs/>
          <w:spacing w:val="-3"/>
          <w:w w:val="105"/>
        </w:rPr>
      </w:pPr>
      <w:proofErr w:type="gramStart"/>
      <w:r>
        <w:rPr>
          <w:rFonts w:ascii="Calibri" w:hAnsi="Calibri" w:cs="Calibri"/>
          <w:spacing w:val="-3"/>
          <w:w w:val="105"/>
        </w:rPr>
        <w:t>a</w:t>
      </w:r>
      <w:proofErr w:type="gramEnd"/>
      <w:r>
        <w:rPr>
          <w:rFonts w:ascii="Calibri" w:hAnsi="Calibri" w:cs="Calibri"/>
          <w:spacing w:val="-3"/>
          <w:w w:val="105"/>
        </w:rPr>
        <w:t xml:space="preserve"> qualité pour demander l’expulsion de tout joueur ou spectateur dont l’attitude ou les propos seraient incompatibles avec l’esprit sportif et qui entraverait le déroulement normal de l’épreuve.</w:t>
      </w:r>
    </w:p>
    <w:p w14:paraId="58BFB733" w14:textId="77777777" w:rsidR="00844C0B" w:rsidRDefault="00844C0B" w:rsidP="00844C0B">
      <w:pPr>
        <w:numPr>
          <w:ilvl w:val="0"/>
          <w:numId w:val="26"/>
        </w:numPr>
        <w:rPr>
          <w:rFonts w:ascii="Calibri" w:hAnsi="Calibri" w:cs="Calibri"/>
          <w:spacing w:val="-3"/>
          <w:w w:val="105"/>
        </w:rPr>
      </w:pPr>
      <w:proofErr w:type="spellStart"/>
      <w:proofErr w:type="gramStart"/>
      <w:r>
        <w:rPr>
          <w:rFonts w:ascii="Calibri" w:hAnsi="Calibri" w:cs="Calibri"/>
          <w:spacing w:val="-2"/>
          <w:w w:val="105"/>
        </w:rPr>
        <w:t>a</w:t>
      </w:r>
      <w:proofErr w:type="spellEnd"/>
      <w:proofErr w:type="gramEnd"/>
      <w:r>
        <w:rPr>
          <w:rFonts w:ascii="Calibri" w:hAnsi="Calibri" w:cs="Calibri"/>
          <w:spacing w:val="-2"/>
          <w:w w:val="105"/>
        </w:rPr>
        <w:t xml:space="preserve"> toute liberté pour la désignation des arbitres parmi les joueurs ne jouant pas à ce moment. Il peut également </w:t>
      </w:r>
      <w:r>
        <w:rPr>
          <w:rFonts w:ascii="Calibri" w:hAnsi="Calibri" w:cs="Calibri"/>
          <w:spacing w:val="-3"/>
          <w:w w:val="105"/>
        </w:rPr>
        <w:t>accepter d’autres personnes si ces dernières sont aptes à arbitrer convenablement.</w:t>
      </w:r>
    </w:p>
    <w:p w14:paraId="07476C7C" w14:textId="77777777" w:rsidR="0007455A" w:rsidRDefault="0007455A" w:rsidP="00E31FD7">
      <w:pPr>
        <w:numPr>
          <w:ilvl w:val="0"/>
          <w:numId w:val="26"/>
        </w:numPr>
        <w:ind w:left="714" w:hanging="357"/>
        <w:rPr>
          <w:rFonts w:ascii="Calibri" w:hAnsi="Calibri" w:cs="Calibri"/>
          <w:spacing w:val="-4"/>
          <w:w w:val="105"/>
        </w:rPr>
      </w:pPr>
      <w:bookmarkStart w:id="15" w:name="_Toc329118941"/>
      <w:bookmarkStart w:id="16" w:name="_Toc329292507"/>
      <w:r>
        <w:rPr>
          <w:rFonts w:ascii="Calibri" w:hAnsi="Calibri" w:cs="Calibri"/>
          <w:w w:val="105"/>
        </w:rPr>
        <w:t>A l’issue de chaque tour (poules compris), tout joueur éliminé devra se mettre à la disposition du JA pour arbitrer une partie avant de pouvoir quitter la salle</w:t>
      </w:r>
      <w:r>
        <w:rPr>
          <w:rFonts w:ascii="Calibri" w:hAnsi="Calibri" w:cs="Calibri"/>
          <w:spacing w:val="-4"/>
          <w:w w:val="105"/>
        </w:rPr>
        <w:t>.</w:t>
      </w:r>
    </w:p>
    <w:p w14:paraId="3E91B4EF" w14:textId="77777777" w:rsidR="00844C0B" w:rsidRDefault="00844C0B" w:rsidP="00844C0B">
      <w:pPr>
        <w:pStyle w:val="Titre1"/>
        <w:rPr>
          <w:rFonts w:ascii="Calibri" w:hAnsi="Calibri" w:cs="Calibri"/>
        </w:rPr>
      </w:pPr>
      <w:r>
        <w:rPr>
          <w:rFonts w:ascii="Calibri" w:hAnsi="Calibri" w:cs="Calibri"/>
        </w:rPr>
        <w:t>DÉROULEMENT SPORTIF</w:t>
      </w:r>
      <w:bookmarkEnd w:id="15"/>
      <w:bookmarkEnd w:id="16"/>
    </w:p>
    <w:p w14:paraId="76D6F902" w14:textId="77777777" w:rsidR="00844C0B" w:rsidRDefault="00844C0B" w:rsidP="00844C0B">
      <w:pPr>
        <w:pStyle w:val="Titre2"/>
        <w:rPr>
          <w:rFonts w:ascii="Calibri" w:hAnsi="Calibri" w:cs="Calibri"/>
        </w:rPr>
      </w:pPr>
      <w:bookmarkStart w:id="17" w:name="_Toc329118942"/>
      <w:bookmarkStart w:id="18" w:name="_Toc329292508"/>
      <w:r>
        <w:rPr>
          <w:rFonts w:ascii="Calibri" w:hAnsi="Calibri" w:cs="Calibri"/>
        </w:rPr>
        <w:t>Article 4</w:t>
      </w:r>
      <w:r>
        <w:rPr>
          <w:rFonts w:ascii="Calibri" w:hAnsi="Calibri" w:cs="Calibri"/>
        </w:rPr>
        <w:tab/>
        <w:t>Déroulement des rencontres</w:t>
      </w:r>
      <w:bookmarkEnd w:id="17"/>
      <w:bookmarkEnd w:id="18"/>
    </w:p>
    <w:p w14:paraId="301BA6CE" w14:textId="77777777" w:rsidR="004F35B8" w:rsidRDefault="004F35B8" w:rsidP="004F35B8">
      <w:pPr>
        <w:rPr>
          <w:rFonts w:ascii="Calibri" w:hAnsi="Calibri" w:cs="Calibri"/>
          <w:w w:val="105"/>
        </w:rPr>
      </w:pPr>
      <w:bookmarkStart w:id="19" w:name="_Toc329118943"/>
      <w:bookmarkStart w:id="20" w:name="_Toc329292509"/>
      <w:r>
        <w:rPr>
          <w:rFonts w:ascii="Calibri" w:hAnsi="Calibri" w:cs="Calibri"/>
          <w:w w:val="105"/>
        </w:rPr>
        <w:t>Les balles utilisées seront en matière plastique 3* agréées FFTT de mêmes référence, couleur et marque fournies par le club organisateur (attention à la couleur des maillots).</w:t>
      </w:r>
    </w:p>
    <w:p w14:paraId="2FDB0806" w14:textId="1C5C855A" w:rsidR="004F35B8" w:rsidRDefault="004F35B8" w:rsidP="004F35B8">
      <w:pPr>
        <w:rPr>
          <w:rFonts w:ascii="Calibri" w:hAnsi="Calibri" w:cs="Calibri"/>
          <w:w w:val="105"/>
        </w:rPr>
      </w:pPr>
      <w:r>
        <w:rPr>
          <w:rFonts w:ascii="Calibri" w:hAnsi="Calibri" w:cs="Calibri"/>
          <w:w w:val="105"/>
        </w:rPr>
        <w:t>Chaque partie se jouera au meilleur des 5 manches.</w:t>
      </w:r>
    </w:p>
    <w:p w14:paraId="00CFAA32" w14:textId="77777777" w:rsidR="00844C0B" w:rsidRDefault="00844C0B" w:rsidP="00844C0B">
      <w:pPr>
        <w:pStyle w:val="Titre2"/>
        <w:rPr>
          <w:rFonts w:ascii="Calibri" w:hAnsi="Calibri" w:cs="Calibri"/>
          <w:w w:val="105"/>
        </w:rPr>
      </w:pPr>
      <w:r>
        <w:rPr>
          <w:rFonts w:ascii="Calibri" w:hAnsi="Calibri" w:cs="Calibri"/>
          <w:w w:val="105"/>
        </w:rPr>
        <w:t xml:space="preserve">Article </w:t>
      </w:r>
      <w:r w:rsidR="00917C21">
        <w:rPr>
          <w:rFonts w:ascii="Calibri" w:hAnsi="Calibri" w:cs="Calibri"/>
          <w:w w:val="105"/>
        </w:rPr>
        <w:t>6</w:t>
      </w:r>
      <w:r>
        <w:rPr>
          <w:rFonts w:ascii="Calibri" w:hAnsi="Calibri" w:cs="Calibri"/>
          <w:w w:val="105"/>
        </w:rPr>
        <w:tab/>
      </w:r>
      <w:bookmarkEnd w:id="19"/>
      <w:r w:rsidR="00917C21">
        <w:rPr>
          <w:rFonts w:ascii="Calibri" w:hAnsi="Calibri" w:cs="Calibri"/>
          <w:w w:val="105"/>
        </w:rPr>
        <w:t>Déroulement de la compétition</w:t>
      </w:r>
      <w:bookmarkEnd w:id="20"/>
    </w:p>
    <w:p w14:paraId="39C0F5BD" w14:textId="77777777" w:rsidR="00B90A7E" w:rsidRDefault="00917C21" w:rsidP="00B90A7E">
      <w:pPr>
        <w:rPr>
          <w:rFonts w:ascii="Calibri" w:hAnsi="Calibri" w:cs="Calibri"/>
          <w:spacing w:val="3"/>
          <w:w w:val="105"/>
        </w:rPr>
      </w:pPr>
      <w:bookmarkStart w:id="21" w:name="_Toc329118946"/>
      <w:r>
        <w:rPr>
          <w:rFonts w:ascii="Calibri" w:hAnsi="Calibri" w:cs="Calibri"/>
          <w:spacing w:val="3"/>
          <w:w w:val="105"/>
        </w:rPr>
        <w:t>Pour les catégories Doubles Messieurs et Doubles Dames, la compétition se déroulera en deux temps</w:t>
      </w:r>
      <w:r w:rsidR="00B90A7E">
        <w:rPr>
          <w:rFonts w:ascii="Calibri" w:hAnsi="Calibri" w:cs="Calibri"/>
          <w:spacing w:val="3"/>
          <w:w w:val="105"/>
        </w:rPr>
        <w:t> :</w:t>
      </w:r>
    </w:p>
    <w:p w14:paraId="3AA028A1" w14:textId="77777777" w:rsidR="00B90A7E" w:rsidRDefault="00917C21" w:rsidP="00B90A7E">
      <w:pPr>
        <w:numPr>
          <w:ilvl w:val="0"/>
          <w:numId w:val="30"/>
        </w:numPr>
        <w:rPr>
          <w:rFonts w:ascii="Calibri" w:hAnsi="Calibri" w:cs="Calibri"/>
          <w:w w:val="105"/>
        </w:rPr>
      </w:pPr>
      <w:proofErr w:type="gramStart"/>
      <w:r>
        <w:rPr>
          <w:rFonts w:ascii="Calibri" w:hAnsi="Calibri" w:cs="Calibri"/>
          <w:w w:val="105"/>
        </w:rPr>
        <w:t>épreuve</w:t>
      </w:r>
      <w:proofErr w:type="gramEnd"/>
      <w:r>
        <w:rPr>
          <w:rFonts w:ascii="Calibri" w:hAnsi="Calibri" w:cs="Calibri"/>
          <w:w w:val="105"/>
        </w:rPr>
        <w:t xml:space="preserve"> par poules</w:t>
      </w:r>
    </w:p>
    <w:p w14:paraId="2D438D0B" w14:textId="77777777" w:rsidR="00917C21" w:rsidRDefault="00917C21" w:rsidP="00B90A7E">
      <w:pPr>
        <w:numPr>
          <w:ilvl w:val="0"/>
          <w:numId w:val="30"/>
        </w:numPr>
        <w:rPr>
          <w:rFonts w:ascii="Calibri" w:hAnsi="Calibri" w:cs="Calibri"/>
          <w:spacing w:val="-4"/>
          <w:w w:val="105"/>
        </w:rPr>
      </w:pPr>
      <w:proofErr w:type="gramStart"/>
      <w:r>
        <w:rPr>
          <w:rFonts w:ascii="Calibri" w:hAnsi="Calibri" w:cs="Calibri"/>
          <w:w w:val="105"/>
        </w:rPr>
        <w:t>tableau</w:t>
      </w:r>
      <w:proofErr w:type="gramEnd"/>
      <w:r>
        <w:rPr>
          <w:rFonts w:ascii="Calibri" w:hAnsi="Calibri" w:cs="Calibri"/>
          <w:w w:val="105"/>
        </w:rPr>
        <w:t xml:space="preserve"> à élimination directe pour lequel les deux premiers de chaque poule seront </w:t>
      </w:r>
      <w:r>
        <w:rPr>
          <w:rFonts w:ascii="Calibri" w:hAnsi="Calibri" w:cs="Calibri"/>
          <w:spacing w:val="-4"/>
          <w:w w:val="105"/>
        </w:rPr>
        <w:t>qualifiés.</w:t>
      </w:r>
    </w:p>
    <w:p w14:paraId="1386AFB2" w14:textId="488DFA54" w:rsidR="00917C21" w:rsidRDefault="00917C21" w:rsidP="00B90A7E">
      <w:pPr>
        <w:spacing w:before="120"/>
        <w:rPr>
          <w:rFonts w:ascii="Calibri" w:hAnsi="Calibri" w:cs="Calibri"/>
          <w:spacing w:val="-3"/>
          <w:w w:val="105"/>
        </w:rPr>
      </w:pPr>
      <w:r>
        <w:rPr>
          <w:rFonts w:ascii="Calibri" w:hAnsi="Calibri" w:cs="Calibri"/>
          <w:spacing w:val="-4"/>
          <w:w w:val="105"/>
        </w:rPr>
        <w:t xml:space="preserve">Les paires sont réparties en </w:t>
      </w:r>
      <w:r w:rsidRPr="003D2A8A">
        <w:rPr>
          <w:rFonts w:ascii="Calibri" w:hAnsi="Calibri" w:cs="Calibri"/>
          <w:spacing w:val="-4"/>
          <w:w w:val="105"/>
        </w:rPr>
        <w:t xml:space="preserve">poules en fonction de la somme de leurs points </w:t>
      </w:r>
      <w:r w:rsidR="006904A0" w:rsidRPr="003D2A8A">
        <w:rPr>
          <w:rFonts w:ascii="Calibri" w:hAnsi="Calibri" w:cs="Calibri"/>
          <w:spacing w:val="-4"/>
          <w:w w:val="105"/>
        </w:rPr>
        <w:t>mensuels et non officiels</w:t>
      </w:r>
      <w:r w:rsidRPr="003D2A8A">
        <w:rPr>
          <w:rFonts w:ascii="Calibri" w:hAnsi="Calibri" w:cs="Calibri"/>
          <w:spacing w:val="-4"/>
          <w:w w:val="105"/>
        </w:rPr>
        <w:t xml:space="preserve">. En cas d’égalité les paires </w:t>
      </w:r>
      <w:r w:rsidRPr="003D2A8A">
        <w:rPr>
          <w:rFonts w:ascii="Calibri" w:hAnsi="Calibri" w:cs="Calibri"/>
          <w:spacing w:val="-3"/>
          <w:w w:val="105"/>
        </w:rPr>
        <w:t>seront départagées par un tirage au sort faisant appel à une émission de nombres</w:t>
      </w:r>
      <w:r>
        <w:rPr>
          <w:rFonts w:ascii="Calibri" w:hAnsi="Calibri" w:cs="Calibri"/>
          <w:spacing w:val="-3"/>
          <w:w w:val="105"/>
        </w:rPr>
        <w:t xml:space="preserve"> aléatoires.</w:t>
      </w:r>
    </w:p>
    <w:p w14:paraId="77BD46AB" w14:textId="77777777" w:rsidR="00DC6255" w:rsidRDefault="00DC6255" w:rsidP="0007455A">
      <w:pPr>
        <w:rPr>
          <w:rFonts w:ascii="Calibri" w:hAnsi="Calibri" w:cs="Calibri"/>
          <w:spacing w:val="-6"/>
          <w:w w:val="105"/>
        </w:rPr>
      </w:pPr>
      <w:bookmarkStart w:id="22" w:name="_Toc329292510"/>
    </w:p>
    <w:p w14:paraId="0EA5F9C4" w14:textId="6940EBAF" w:rsidR="00DC6255" w:rsidRDefault="00DC6255" w:rsidP="0007455A">
      <w:pPr>
        <w:rPr>
          <w:rFonts w:ascii="Calibri" w:hAnsi="Calibri" w:cs="Calibri"/>
          <w:color w:val="222222"/>
          <w:shd w:val="clear" w:color="auto" w:fill="FFFFFF"/>
        </w:rPr>
      </w:pPr>
      <w:r w:rsidRPr="004749C4">
        <w:rPr>
          <w:rFonts w:ascii="Calibri" w:hAnsi="Calibri" w:cs="Calibri"/>
          <w:spacing w:val="-4"/>
          <w:w w:val="105"/>
        </w:rPr>
        <w:t xml:space="preserve">Pour les 3 tableaux, les paires seront réparties dans des poules de 3. Les deux premiers entreront dans un tableau à élimination directe et les 3émes dans </w:t>
      </w:r>
      <w:proofErr w:type="gramStart"/>
      <w:r w:rsidRPr="004749C4">
        <w:rPr>
          <w:rFonts w:ascii="Calibri" w:hAnsi="Calibri" w:cs="Calibri"/>
          <w:spacing w:val="-4"/>
          <w:w w:val="105"/>
        </w:rPr>
        <w:t>un tableau consolante</w:t>
      </w:r>
      <w:proofErr w:type="gramEnd"/>
      <w:r w:rsidRPr="004749C4">
        <w:rPr>
          <w:rFonts w:ascii="Calibri" w:hAnsi="Calibri" w:cs="Calibri"/>
          <w:spacing w:val="-4"/>
          <w:w w:val="105"/>
        </w:rPr>
        <w:t xml:space="preserve"> à élimination</w:t>
      </w:r>
      <w:r w:rsidRPr="004749C4">
        <w:rPr>
          <w:rFonts w:ascii="Calibri" w:hAnsi="Calibri" w:cs="Calibri"/>
          <w:color w:val="222222"/>
          <w:shd w:val="clear" w:color="auto" w:fill="FFFFFF"/>
        </w:rPr>
        <w:t xml:space="preserve"> directe.</w:t>
      </w:r>
    </w:p>
    <w:p w14:paraId="00FDB74B" w14:textId="77777777" w:rsidR="00DC6255" w:rsidRDefault="00DC6255" w:rsidP="0007455A">
      <w:pPr>
        <w:rPr>
          <w:rFonts w:ascii="Calibri" w:hAnsi="Calibri" w:cs="Calibri"/>
          <w:color w:val="222222"/>
          <w:shd w:val="clear" w:color="auto" w:fill="FFFFFF"/>
        </w:rPr>
      </w:pPr>
    </w:p>
    <w:p w14:paraId="32C8AC64" w14:textId="77777777" w:rsidR="00844C0B" w:rsidRDefault="00844C0B" w:rsidP="00844C0B">
      <w:pPr>
        <w:pStyle w:val="Titre1"/>
        <w:rPr>
          <w:rFonts w:ascii="Calibri" w:hAnsi="Calibri" w:cs="Calibri"/>
        </w:rPr>
      </w:pPr>
      <w:r>
        <w:rPr>
          <w:rFonts w:ascii="Calibri" w:hAnsi="Calibri" w:cs="Calibri"/>
        </w:rPr>
        <w:t>INSCRIPTIONS</w:t>
      </w:r>
      <w:bookmarkEnd w:id="21"/>
      <w:bookmarkEnd w:id="22"/>
    </w:p>
    <w:p w14:paraId="578A5889" w14:textId="77777777" w:rsidR="00844C0B" w:rsidRDefault="00844C0B" w:rsidP="00844C0B">
      <w:pPr>
        <w:pStyle w:val="Titre2"/>
        <w:rPr>
          <w:rFonts w:ascii="Calibri" w:hAnsi="Calibri" w:cs="Calibri"/>
        </w:rPr>
      </w:pPr>
      <w:bookmarkStart w:id="23" w:name="_Toc329030646"/>
      <w:bookmarkStart w:id="24" w:name="_Toc329118947"/>
      <w:bookmarkStart w:id="25" w:name="_Toc329292511"/>
      <w:r>
        <w:rPr>
          <w:rFonts w:ascii="Calibri" w:hAnsi="Calibri" w:cs="Calibri"/>
          <w:w w:val="105"/>
        </w:rPr>
        <w:t xml:space="preserve">Article </w:t>
      </w:r>
      <w:bookmarkEnd w:id="23"/>
      <w:r>
        <w:rPr>
          <w:rFonts w:ascii="Calibri" w:hAnsi="Calibri" w:cs="Calibri"/>
          <w:w w:val="105"/>
        </w:rPr>
        <w:t>8</w:t>
      </w:r>
      <w:bookmarkEnd w:id="24"/>
      <w:bookmarkEnd w:id="25"/>
    </w:p>
    <w:p w14:paraId="7173624C" w14:textId="77777777" w:rsidR="00844C0B" w:rsidRDefault="00844C0B" w:rsidP="00844C0B">
      <w:pPr>
        <w:rPr>
          <w:rFonts w:ascii="Calibri" w:hAnsi="Calibri" w:cs="Calibri"/>
          <w:w w:val="105"/>
        </w:rPr>
      </w:pPr>
      <w:r>
        <w:rPr>
          <w:rFonts w:ascii="Calibri" w:hAnsi="Calibri" w:cs="Calibri"/>
          <w:w w:val="105"/>
        </w:rPr>
        <w:t>La date de cette épreuve ainsi que celle de la limite d</w:t>
      </w:r>
      <w:r w:rsidR="004F35B8">
        <w:rPr>
          <w:rFonts w:ascii="Calibri" w:hAnsi="Calibri" w:cs="Calibri"/>
          <w:w w:val="105"/>
        </w:rPr>
        <w:t>’</w:t>
      </w:r>
      <w:r>
        <w:rPr>
          <w:rFonts w:ascii="Calibri" w:hAnsi="Calibri" w:cs="Calibri"/>
          <w:w w:val="105"/>
        </w:rPr>
        <w:t>inscription sont fixées sur le calendrier départemental</w:t>
      </w:r>
    </w:p>
    <w:p w14:paraId="71DA0FD3" w14:textId="429EA505" w:rsidR="00844C0B" w:rsidRDefault="00FB483C" w:rsidP="00844C0B">
      <w:pPr>
        <w:rPr>
          <w:rFonts w:ascii="Calibri" w:hAnsi="Calibri" w:cs="Calibri"/>
          <w:spacing w:val="-3"/>
          <w:w w:val="105"/>
        </w:rPr>
      </w:pPr>
      <w:r>
        <w:rPr>
          <w:rFonts w:ascii="Calibri" w:hAnsi="Calibri" w:cs="Calibri"/>
          <w:spacing w:val="-7"/>
          <w:w w:val="105"/>
        </w:rPr>
        <w:t>Le lieu du déroulement de l</w:t>
      </w:r>
      <w:r w:rsidR="004F35B8">
        <w:rPr>
          <w:rFonts w:ascii="Calibri" w:hAnsi="Calibri" w:cs="Calibri"/>
          <w:spacing w:val="-7"/>
          <w:w w:val="105"/>
        </w:rPr>
        <w:t>’</w:t>
      </w:r>
      <w:r>
        <w:rPr>
          <w:rFonts w:ascii="Calibri" w:hAnsi="Calibri" w:cs="Calibri"/>
          <w:spacing w:val="-7"/>
          <w:w w:val="105"/>
        </w:rPr>
        <w:t>épreuve, les horaires et le montant de l</w:t>
      </w:r>
      <w:r w:rsidR="004F35B8">
        <w:rPr>
          <w:rFonts w:ascii="Calibri" w:hAnsi="Calibri" w:cs="Calibri"/>
          <w:spacing w:val="-7"/>
          <w:w w:val="105"/>
        </w:rPr>
        <w:t>’</w:t>
      </w:r>
      <w:r>
        <w:rPr>
          <w:rFonts w:ascii="Calibri" w:hAnsi="Calibri" w:cs="Calibri"/>
          <w:spacing w:val="-7"/>
          <w:w w:val="105"/>
        </w:rPr>
        <w:t>engagement seront communiqués sur le site du CDTTE</w:t>
      </w:r>
      <w:r>
        <w:rPr>
          <w:rFonts w:ascii="Calibri" w:hAnsi="Calibri" w:cs="Calibri"/>
          <w:spacing w:val="-3"/>
          <w:w w:val="105"/>
        </w:rPr>
        <w:t>. Vous serez informés de leur mise en ligne par mail.</w:t>
      </w:r>
    </w:p>
    <w:p w14:paraId="6234B5BD" w14:textId="4DE46779" w:rsidR="00844C0B" w:rsidRDefault="00844C0B" w:rsidP="006A16BD">
      <w:pPr>
        <w:rPr>
          <w:rFonts w:ascii="Calibri" w:hAnsi="Calibri" w:cs="Calibri"/>
          <w:w w:val="105"/>
        </w:rPr>
      </w:pPr>
      <w:r>
        <w:rPr>
          <w:rFonts w:ascii="Calibri" w:hAnsi="Calibri" w:cs="Calibri"/>
          <w:spacing w:val="-5"/>
          <w:w w:val="105"/>
        </w:rPr>
        <w:t xml:space="preserve">Les inscriptions </w:t>
      </w:r>
      <w:r w:rsidR="006A16BD">
        <w:rPr>
          <w:rFonts w:ascii="Calibri" w:hAnsi="Calibri" w:cs="Calibri"/>
          <w:spacing w:val="-5"/>
          <w:w w:val="105"/>
        </w:rPr>
        <w:t xml:space="preserve">se font sur internet via l’espace </w:t>
      </w:r>
      <w:proofErr w:type="spellStart"/>
      <w:r w:rsidR="006A16BD">
        <w:rPr>
          <w:rFonts w:ascii="Calibri" w:hAnsi="Calibri" w:cs="Calibri"/>
          <w:b/>
          <w:spacing w:val="-5"/>
          <w:w w:val="105"/>
        </w:rPr>
        <w:t>MonClub</w:t>
      </w:r>
      <w:proofErr w:type="spellEnd"/>
      <w:r w:rsidR="006A16BD">
        <w:rPr>
          <w:rFonts w:ascii="Calibri" w:hAnsi="Calibri" w:cs="Calibri"/>
          <w:b/>
          <w:spacing w:val="-5"/>
          <w:w w:val="105"/>
        </w:rPr>
        <w:t xml:space="preserve"> </w:t>
      </w:r>
      <w:r w:rsidR="006A16BD">
        <w:rPr>
          <w:rFonts w:ascii="Calibri" w:hAnsi="Calibri" w:cs="Calibri"/>
          <w:spacing w:val="-5"/>
          <w:w w:val="105"/>
        </w:rPr>
        <w:t>(</w:t>
      </w:r>
      <w:hyperlink r:id="rId8" w:history="1">
        <w:r w:rsidR="006A16BD">
          <w:rPr>
            <w:rStyle w:val="Lienhypertexte"/>
            <w:rFonts w:ascii="Calibri" w:hAnsi="Calibri" w:cs="Calibri"/>
            <w:spacing w:val="-5"/>
            <w:w w:val="105"/>
          </w:rPr>
          <w:t>www.fftt.com/monclub</w:t>
        </w:r>
      </w:hyperlink>
      <w:r w:rsidR="006A16BD">
        <w:rPr>
          <w:rFonts w:ascii="Calibri" w:hAnsi="Calibri" w:cs="Calibri"/>
          <w:spacing w:val="-5"/>
          <w:w w:val="105"/>
        </w:rPr>
        <w:t>) en utilisant le questionnaire disponible rubrique “Admin</w:t>
      </w:r>
      <w:r w:rsidR="00F74CD1">
        <w:rPr>
          <w:rFonts w:ascii="Calibri" w:hAnsi="Calibri" w:cs="Calibri"/>
          <w:spacing w:val="-5"/>
          <w:w w:val="105"/>
        </w:rPr>
        <w:t>istratif club” “Questionnaires”</w:t>
      </w:r>
      <w:r w:rsidR="006A16BD">
        <w:rPr>
          <w:rFonts w:ascii="Calibri" w:hAnsi="Calibri" w:cs="Calibri"/>
          <w:spacing w:val="-5"/>
          <w:w w:val="105"/>
        </w:rPr>
        <w:t xml:space="preserve"> et ce au plus tard à la date limite fixée au calendrier</w:t>
      </w:r>
      <w:r>
        <w:rPr>
          <w:rFonts w:ascii="Calibri" w:hAnsi="Calibri" w:cs="Calibri"/>
          <w:w w:val="105"/>
        </w:rPr>
        <w:t>.</w:t>
      </w:r>
    </w:p>
    <w:p w14:paraId="2E471F46" w14:textId="77777777" w:rsidR="004749C4" w:rsidRDefault="004749C4" w:rsidP="006A16BD">
      <w:pPr>
        <w:rPr>
          <w:rFonts w:ascii="Calibri" w:hAnsi="Calibri" w:cs="Calibri"/>
          <w:w w:val="105"/>
        </w:rPr>
      </w:pPr>
    </w:p>
    <w:p w14:paraId="1B2D033B" w14:textId="77777777" w:rsidR="00844C0B" w:rsidRDefault="00844C0B" w:rsidP="006A16BD">
      <w:pPr>
        <w:shd w:val="solid" w:color="000000" w:fill="auto"/>
        <w:spacing w:before="120" w:after="120" w:line="197" w:lineRule="auto"/>
        <w:jc w:val="center"/>
        <w:rPr>
          <w:rFonts w:ascii="Calibri" w:hAnsi="Calibri" w:cs="Calibri"/>
          <w:color w:val="FFFFFF"/>
          <w:spacing w:val="-5"/>
          <w:szCs w:val="20"/>
        </w:rPr>
      </w:pPr>
      <w:r>
        <w:rPr>
          <w:rFonts w:ascii="Calibri" w:hAnsi="Calibri" w:cs="Calibri"/>
          <w:b/>
          <w:bCs/>
          <w:color w:val="FFFFFF"/>
          <w:spacing w:val="-5"/>
          <w:w w:val="105"/>
          <w:szCs w:val="20"/>
        </w:rPr>
        <w:t>Le montant des inscriptions sera automatiquement débité dans le compte club.</w:t>
      </w:r>
    </w:p>
    <w:p w14:paraId="28E1B3AB" w14:textId="77777777" w:rsidR="00844C0B" w:rsidRDefault="00844C0B" w:rsidP="00844C0B">
      <w:pPr>
        <w:spacing w:before="324"/>
        <w:jc w:val="center"/>
        <w:rPr>
          <w:rFonts w:ascii="Calibri" w:hAnsi="Calibri" w:cs="Calibri"/>
          <w:b/>
          <w:bCs/>
          <w:i/>
          <w:iCs/>
          <w:spacing w:val="-3"/>
          <w:w w:val="105"/>
          <w:szCs w:val="20"/>
          <w:u w:val="single"/>
        </w:rPr>
      </w:pPr>
      <w:r>
        <w:rPr>
          <w:rFonts w:ascii="Calibri" w:hAnsi="Calibri" w:cs="Calibri"/>
          <w:b/>
          <w:bCs/>
          <w:i/>
          <w:iCs/>
          <w:spacing w:val="-3"/>
          <w:w w:val="105"/>
          <w:szCs w:val="20"/>
          <w:u w:val="single"/>
        </w:rPr>
        <w:t>Aucune inscription ne sera prise sur place</w:t>
      </w:r>
    </w:p>
    <w:p w14:paraId="75B67AAA" w14:textId="77777777" w:rsidR="00844C0B" w:rsidRDefault="00844C0B" w:rsidP="00844C0B">
      <w:pPr>
        <w:spacing w:before="240" w:line="288" w:lineRule="exact"/>
        <w:jc w:val="center"/>
        <w:rPr>
          <w:rFonts w:ascii="Calibri" w:hAnsi="Calibri" w:cs="Calibri"/>
          <w:spacing w:val="-13"/>
          <w:w w:val="110"/>
          <w:sz w:val="40"/>
          <w:szCs w:val="40"/>
        </w:rPr>
      </w:pPr>
    </w:p>
    <w:p w14:paraId="748CB9E6" w14:textId="77777777" w:rsidR="00844C0B" w:rsidRDefault="00844C0B" w:rsidP="00844C0B">
      <w:pPr>
        <w:spacing w:before="240" w:line="288" w:lineRule="exact"/>
        <w:jc w:val="center"/>
        <w:rPr>
          <w:rFonts w:ascii="Calibri" w:hAnsi="Calibri" w:cs="Calibri"/>
          <w:b/>
          <w:i/>
          <w:spacing w:val="-13"/>
          <w:w w:val="110"/>
          <w:sz w:val="40"/>
          <w:szCs w:val="40"/>
        </w:rPr>
      </w:pPr>
      <w:r>
        <w:rPr>
          <w:rFonts w:ascii="Calibri" w:hAnsi="Calibri" w:cs="Calibri"/>
          <w:b/>
          <w:i/>
          <w:spacing w:val="-13"/>
          <w:w w:val="110"/>
          <w:sz w:val="40"/>
          <w:szCs w:val="40"/>
        </w:rPr>
        <w:t>FIN</w:t>
      </w:r>
    </w:p>
    <w:sectPr w:rsidR="00844C0B" w:rsidSect="006F2542">
      <w:headerReference w:type="even" r:id="rId9"/>
      <w:headerReference w:type="default" r:id="rId10"/>
      <w:footerReference w:type="even" r:id="rId11"/>
      <w:footerReference w:type="default" r:id="rId12"/>
      <w:headerReference w:type="first" r:id="rId13"/>
      <w:footerReference w:type="first" r:id="rId14"/>
      <w:type w:val="continuous"/>
      <w:pgSz w:w="11918" w:h="16854"/>
      <w:pgMar w:top="1418" w:right="1418" w:bottom="1418" w:left="1418" w:header="567"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251E4" w14:textId="77777777" w:rsidR="000B40C5" w:rsidRDefault="000B40C5">
      <w:r>
        <w:separator/>
      </w:r>
    </w:p>
  </w:endnote>
  <w:endnote w:type="continuationSeparator" w:id="0">
    <w:p w14:paraId="76A9409A" w14:textId="77777777" w:rsidR="000B40C5" w:rsidRDefault="000B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ED9C" w14:textId="77777777" w:rsidR="005F729C" w:rsidRDefault="005F729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A9CC" w14:textId="5CE1B147" w:rsidR="006F2542" w:rsidRDefault="006F2542" w:rsidP="006E5EE3">
    <w:pPr>
      <w:pStyle w:val="Pieddepage"/>
      <w:pBdr>
        <w:top w:val="thinThickSmallGap" w:sz="24" w:space="1" w:color="622423"/>
      </w:pBdr>
      <w:tabs>
        <w:tab w:val="clear" w:pos="4536"/>
      </w:tabs>
      <w:rPr>
        <w:rFonts w:ascii="Calibri" w:hAnsi="Calibri" w:cs="Calibri"/>
      </w:rPr>
    </w:pPr>
    <w:r>
      <w:rPr>
        <w:rFonts w:ascii="Calibri" w:hAnsi="Calibri" w:cs="Calibri"/>
      </w:rPr>
      <w:t>Règlement Championnat de l’Essonne de doubles</w:t>
    </w:r>
    <w:r w:rsidR="006904A0">
      <w:rPr>
        <w:rFonts w:ascii="Calibri" w:hAnsi="Calibri" w:cs="Calibri"/>
      </w:rPr>
      <w:t xml:space="preserve"> CDTT91</w:t>
    </w:r>
    <w:r>
      <w:rPr>
        <w:rFonts w:ascii="Calibri" w:hAnsi="Calibri" w:cs="Calibri"/>
      </w:rPr>
      <w:tab/>
      <w:t xml:space="preserve">Page </w:t>
    </w:r>
    <w:r>
      <w:rPr>
        <w:rFonts w:ascii="Calibri" w:hAnsi="Calibri" w:cs="Calibri"/>
      </w:rPr>
      <w:fldChar w:fldCharType="begin"/>
    </w:r>
    <w:r>
      <w:rPr>
        <w:rFonts w:ascii="Calibri" w:hAnsi="Calibri" w:cs="Calibri"/>
      </w:rPr>
      <w:instrText>PAGE   \* MERGEFORMAT</w:instrText>
    </w:r>
    <w:r>
      <w:rPr>
        <w:rFonts w:ascii="Calibri" w:hAnsi="Calibri" w:cs="Calibri"/>
      </w:rPr>
      <w:fldChar w:fldCharType="separate"/>
    </w:r>
    <w:r w:rsidR="00F74CD1">
      <w:rPr>
        <w:rFonts w:ascii="Calibri" w:hAnsi="Calibri" w:cs="Calibri"/>
        <w:noProof/>
      </w:rPr>
      <w:t>3</w:t>
    </w:r>
    <w:r>
      <w:rPr>
        <w:rFonts w:ascii="Calibri" w:hAnsi="Calibri" w:cs="Calibri"/>
      </w:rPr>
      <w:fldChar w:fldCharType="end"/>
    </w:r>
    <w:r w:rsidR="005F729C">
      <w:rPr>
        <w:rFonts w:ascii="Calibri" w:hAnsi="Calibri" w:cs="Calibri"/>
      </w:rPr>
      <w:t xml:space="preserve"> sur 3</w:t>
    </w:r>
  </w:p>
  <w:p w14:paraId="25D6EF99" w14:textId="77777777" w:rsidR="006F2542" w:rsidRDefault="006F2542">
    <w:pPr>
      <w:widowControl/>
      <w:kinsoku/>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4477" w14:textId="77777777" w:rsidR="005F729C" w:rsidRDefault="005F72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B900" w14:textId="77777777" w:rsidR="000B40C5" w:rsidRDefault="000B40C5">
      <w:r>
        <w:separator/>
      </w:r>
    </w:p>
  </w:footnote>
  <w:footnote w:type="continuationSeparator" w:id="0">
    <w:p w14:paraId="5ADEB903" w14:textId="77777777" w:rsidR="000B40C5" w:rsidRDefault="000B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23BB" w14:textId="77777777" w:rsidR="005F729C" w:rsidRDefault="005F729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9A1F" w14:textId="77777777" w:rsidR="005F729C" w:rsidRDefault="005F729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A6071" w14:textId="1C067A2E" w:rsidR="00193A2B" w:rsidRDefault="00000000" w:rsidP="00193A2B">
    <w:pPr>
      <w:spacing w:line="60" w:lineRule="auto"/>
    </w:pPr>
    <w:r>
      <w:rPr>
        <w:noProof/>
      </w:rPr>
      <w:pict w14:anchorId="20BAF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30" type="#_x0000_t75" alt="Logo%20FFTT-1" style="position:absolute;margin-left:409.45pt;margin-top:-4.9pt;width:60.1pt;height:42.55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 o:title="Logo%20FFTT-1"/>
        </v:shape>
      </w:pict>
    </w:r>
  </w:p>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193A2B" w14:paraId="45089248" w14:textId="77777777" w:rsidTr="00DC6E07">
      <w:trPr>
        <w:trHeight w:hRule="exact" w:val="340"/>
        <w:jc w:val="center"/>
      </w:trPr>
      <w:tc>
        <w:tcPr>
          <w:tcW w:w="1980" w:type="dxa"/>
          <w:vMerge w:val="restart"/>
          <w:shd w:val="clear" w:color="auto" w:fill="auto"/>
          <w:vAlign w:val="center"/>
        </w:tcPr>
        <w:p w14:paraId="085293EA" w14:textId="2DF344C5" w:rsidR="00193A2B" w:rsidRPr="00D6054E" w:rsidRDefault="00000000" w:rsidP="00193A2B">
          <w:pPr>
            <w:jc w:val="center"/>
            <w:rPr>
              <w:rFonts w:ascii="Arial Narrow" w:hAnsi="Arial Narrow"/>
              <w:noProof/>
              <w:spacing w:val="20"/>
            </w:rPr>
          </w:pPr>
          <w:r>
            <w:rPr>
              <w:noProof/>
            </w:rPr>
            <w:pict w14:anchorId="5231DFF9">
              <v:shape id="_x0000_s1029" type="#_x0000_t75" alt="Une image contenant clipart, Graphique, croquis, logo&#10;&#10;Description générée automatiquement" style="position:absolute;left:0;text-align:left;margin-left:-2.4pt;margin-top:-2.9pt;width:96.2pt;height:8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2" o:title="Une image contenant clipart, Graphique, croquis, logo&#10;&#10;Description générée automatiquement"/>
              </v:shape>
            </w:pict>
          </w:r>
        </w:p>
      </w:tc>
      <w:tc>
        <w:tcPr>
          <w:tcW w:w="273" w:type="dxa"/>
          <w:shd w:val="clear" w:color="auto" w:fill="auto"/>
          <w:vAlign w:val="center"/>
        </w:tcPr>
        <w:p w14:paraId="630128B6" w14:textId="77777777" w:rsidR="00193A2B" w:rsidRPr="00D6054E" w:rsidRDefault="00193A2B" w:rsidP="00193A2B">
          <w:pPr>
            <w:jc w:val="center"/>
            <w:rPr>
              <w:rFonts w:ascii="Arial Narrow" w:hAnsi="Arial Narrow" w:cs="Arial"/>
              <w:b/>
              <w:bCs/>
              <w:color w:val="FFFFFF"/>
              <w:sz w:val="22"/>
              <w:szCs w:val="22"/>
            </w:rPr>
          </w:pPr>
        </w:p>
      </w:tc>
      <w:tc>
        <w:tcPr>
          <w:tcW w:w="5901" w:type="dxa"/>
          <w:shd w:val="clear" w:color="auto" w:fill="4F81BD"/>
          <w:vAlign w:val="center"/>
        </w:tcPr>
        <w:p w14:paraId="3E83AA81" w14:textId="77777777" w:rsidR="00193A2B" w:rsidRPr="00193A2B" w:rsidRDefault="00193A2B" w:rsidP="00193A2B">
          <w:pPr>
            <w:jc w:val="center"/>
            <w:rPr>
              <w:rFonts w:ascii="Calibri" w:hAnsi="Calibri" w:cs="Calibri"/>
              <w:b/>
              <w:bCs/>
              <w:color w:val="FFFFFF"/>
              <w:szCs w:val="20"/>
            </w:rPr>
          </w:pPr>
          <w:r w:rsidRPr="00193A2B">
            <w:rPr>
              <w:rFonts w:ascii="Calibri" w:hAnsi="Calibri" w:cs="Calibri"/>
              <w:b/>
              <w:bCs/>
              <w:noProof/>
              <w:color w:val="FFFFFF"/>
              <w:szCs w:val="20"/>
            </w:rPr>
            <w:t>FÉDÉRATION FRANÇAISE DE TENNIS DE TABLE</w:t>
          </w:r>
        </w:p>
      </w:tc>
      <w:tc>
        <w:tcPr>
          <w:tcW w:w="274" w:type="dxa"/>
          <w:shd w:val="clear" w:color="auto" w:fill="4F81BD"/>
          <w:vAlign w:val="center"/>
        </w:tcPr>
        <w:p w14:paraId="5C30EF47" w14:textId="77777777" w:rsidR="00193A2B" w:rsidRPr="00D6054E" w:rsidRDefault="00193A2B" w:rsidP="00193A2B">
          <w:pPr>
            <w:rPr>
              <w:rFonts w:ascii="Arial Narrow" w:hAnsi="Arial Narrow" w:cs="Arial"/>
              <w:b/>
              <w:bCs/>
              <w:color w:val="FFFFFF"/>
              <w:sz w:val="22"/>
              <w:szCs w:val="22"/>
            </w:rPr>
          </w:pPr>
        </w:p>
      </w:tc>
      <w:tc>
        <w:tcPr>
          <w:tcW w:w="2109" w:type="dxa"/>
          <w:vMerge w:val="restart"/>
          <w:shd w:val="clear" w:color="auto" w:fill="auto"/>
          <w:vAlign w:val="center"/>
        </w:tcPr>
        <w:p w14:paraId="5C585D85" w14:textId="77777777" w:rsidR="00193A2B" w:rsidRPr="00D6054E" w:rsidRDefault="00193A2B" w:rsidP="00193A2B">
          <w:pPr>
            <w:jc w:val="right"/>
            <w:rPr>
              <w:rFonts w:ascii="Arial Narrow" w:hAnsi="Arial Narrow"/>
              <w:noProof/>
              <w:spacing w:val="20"/>
            </w:rPr>
          </w:pPr>
        </w:p>
      </w:tc>
    </w:tr>
    <w:tr w:rsidR="00193A2B" w14:paraId="2011A2A3" w14:textId="77777777" w:rsidTr="00DC6E07">
      <w:trPr>
        <w:trHeight w:hRule="exact" w:val="146"/>
        <w:jc w:val="center"/>
      </w:trPr>
      <w:tc>
        <w:tcPr>
          <w:tcW w:w="1980" w:type="dxa"/>
          <w:vMerge/>
          <w:shd w:val="clear" w:color="auto" w:fill="auto"/>
          <w:vAlign w:val="center"/>
        </w:tcPr>
        <w:p w14:paraId="74E09B43" w14:textId="77777777" w:rsidR="00193A2B" w:rsidRPr="00D6054E" w:rsidRDefault="00193A2B" w:rsidP="00193A2B">
          <w:pPr>
            <w:jc w:val="center"/>
            <w:rPr>
              <w:rFonts w:cs="Arial"/>
              <w:b/>
              <w:bCs/>
            </w:rPr>
          </w:pPr>
        </w:p>
      </w:tc>
      <w:tc>
        <w:tcPr>
          <w:tcW w:w="6448" w:type="dxa"/>
          <w:gridSpan w:val="3"/>
          <w:vMerge w:val="restart"/>
          <w:vAlign w:val="center"/>
        </w:tcPr>
        <w:p w14:paraId="67B141A3" w14:textId="77777777" w:rsidR="00193A2B" w:rsidRPr="00193A2B" w:rsidRDefault="00193A2B" w:rsidP="00193A2B">
          <w:pPr>
            <w:jc w:val="center"/>
            <w:rPr>
              <w:rFonts w:ascii="Calibri" w:hAnsi="Calibri" w:cs="Calibri"/>
              <w:b/>
              <w:bCs/>
              <w:i/>
              <w:iCs/>
              <w:noProof/>
              <w:color w:val="4F81BD"/>
              <w:sz w:val="32"/>
              <w:szCs w:val="32"/>
            </w:rPr>
          </w:pPr>
          <w:r w:rsidRPr="00193A2B">
            <w:rPr>
              <w:rFonts w:ascii="Calibri" w:hAnsi="Calibri" w:cs="Calibri"/>
              <w:b/>
              <w:bCs/>
              <w:i/>
              <w:iCs/>
              <w:noProof/>
              <w:color w:val="4F81BD"/>
              <w:sz w:val="32"/>
              <w:szCs w:val="32"/>
            </w:rPr>
            <w:t>CDTTE</w:t>
          </w:r>
        </w:p>
        <w:p w14:paraId="1630046D" w14:textId="77777777" w:rsidR="00193A2B" w:rsidRPr="00193A2B" w:rsidRDefault="00193A2B" w:rsidP="00193A2B">
          <w:pPr>
            <w:jc w:val="center"/>
            <w:rPr>
              <w:rFonts w:ascii="Calibri" w:hAnsi="Calibri" w:cs="Calibri"/>
              <w:b/>
              <w:bCs/>
              <w:i/>
              <w:iCs/>
              <w:noProof/>
              <w:color w:val="0000FF"/>
              <w:szCs w:val="20"/>
            </w:rPr>
          </w:pPr>
          <w:r w:rsidRPr="00193A2B">
            <w:rPr>
              <w:rFonts w:ascii="Calibri" w:hAnsi="Calibri" w:cs="Calibri"/>
              <w:b/>
              <w:bCs/>
              <w:i/>
              <w:iCs/>
              <w:noProof/>
              <w:color w:val="4F81BD"/>
              <w:szCs w:val="20"/>
            </w:rPr>
            <w:t>COMITÉ  DÉPARTEMENTAL de TENNIS de TABLE de l’ESSONNE</w:t>
          </w:r>
        </w:p>
      </w:tc>
      <w:tc>
        <w:tcPr>
          <w:tcW w:w="2109" w:type="dxa"/>
          <w:vMerge/>
          <w:shd w:val="clear" w:color="auto" w:fill="auto"/>
          <w:vAlign w:val="center"/>
        </w:tcPr>
        <w:p w14:paraId="4B2686E3" w14:textId="77777777" w:rsidR="00193A2B" w:rsidRPr="00D6054E" w:rsidRDefault="00193A2B" w:rsidP="00193A2B">
          <w:pPr>
            <w:jc w:val="center"/>
            <w:rPr>
              <w:rFonts w:cs="Arial"/>
              <w:b/>
              <w:bCs/>
            </w:rPr>
          </w:pPr>
        </w:p>
      </w:tc>
    </w:tr>
    <w:tr w:rsidR="00193A2B" w14:paraId="1615F057" w14:textId="77777777" w:rsidTr="00DC6E07">
      <w:trPr>
        <w:trHeight w:val="1152"/>
        <w:jc w:val="center"/>
      </w:trPr>
      <w:tc>
        <w:tcPr>
          <w:tcW w:w="1980" w:type="dxa"/>
          <w:vMerge/>
          <w:tcBorders>
            <w:bottom w:val="single" w:sz="4" w:space="0" w:color="4F81BD"/>
          </w:tcBorders>
          <w:shd w:val="clear" w:color="auto" w:fill="auto"/>
          <w:vAlign w:val="center"/>
        </w:tcPr>
        <w:p w14:paraId="5F98F778" w14:textId="77777777" w:rsidR="00193A2B" w:rsidRPr="00D6054E" w:rsidRDefault="00193A2B" w:rsidP="00193A2B">
          <w:pPr>
            <w:jc w:val="center"/>
            <w:rPr>
              <w:rFonts w:cs="Arial"/>
              <w:b/>
              <w:bCs/>
            </w:rPr>
          </w:pPr>
        </w:p>
      </w:tc>
      <w:tc>
        <w:tcPr>
          <w:tcW w:w="6448" w:type="dxa"/>
          <w:gridSpan w:val="3"/>
          <w:vMerge/>
          <w:tcBorders>
            <w:bottom w:val="single" w:sz="4" w:space="0" w:color="4F81BD"/>
          </w:tcBorders>
          <w:vAlign w:val="center"/>
        </w:tcPr>
        <w:p w14:paraId="0A5A8F8A" w14:textId="77777777" w:rsidR="00193A2B" w:rsidRPr="00D6054E" w:rsidRDefault="00193A2B" w:rsidP="00193A2B">
          <w:pPr>
            <w:jc w:val="center"/>
            <w:rPr>
              <w:rFonts w:ascii="Verdana" w:hAnsi="Verdana" w:cs="Lucida Sans Unicode"/>
              <w:b/>
              <w:bCs/>
              <w:i/>
              <w:iCs/>
              <w:noProof/>
              <w:color w:val="0000FF"/>
            </w:rPr>
          </w:pPr>
        </w:p>
      </w:tc>
      <w:tc>
        <w:tcPr>
          <w:tcW w:w="2109" w:type="dxa"/>
          <w:tcBorders>
            <w:bottom w:val="single" w:sz="4" w:space="0" w:color="4F81BD"/>
          </w:tcBorders>
          <w:shd w:val="clear" w:color="auto" w:fill="auto"/>
          <w:vAlign w:val="center"/>
        </w:tcPr>
        <w:p w14:paraId="4F41458C" w14:textId="71A29476" w:rsidR="00193A2B" w:rsidRPr="00D6054E" w:rsidRDefault="00000000" w:rsidP="00193A2B">
          <w:pPr>
            <w:jc w:val="center"/>
            <w:rPr>
              <w:rFonts w:cs="Arial"/>
              <w:b/>
              <w:bCs/>
            </w:rPr>
          </w:pPr>
          <w:r>
            <w:rPr>
              <w:noProof/>
            </w:rPr>
            <w:pict w14:anchorId="22284268">
              <v:shape id="Image 1" o:spid="_x0000_s1028" type="#_x0000_t75" style="position:absolute;left:0;text-align:left;margin-left:13.05pt;margin-top:15.1pt;width:82.15pt;height:32.2pt;z-index: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3" o:title=""/>
              </v:shape>
            </w:pict>
          </w:r>
          <w:r w:rsidR="00193A2B">
            <w:rPr>
              <w:rFonts w:cs="Arial"/>
              <w:b/>
              <w:bCs/>
            </w:rPr>
            <w:t xml:space="preserve">             </w:t>
          </w:r>
        </w:p>
      </w:tc>
    </w:tr>
  </w:tbl>
  <w:p w14:paraId="7EF82FED" w14:textId="77777777" w:rsidR="006F2542" w:rsidRDefault="006F254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334951"/>
    <w:multiLevelType w:val="singleLevel"/>
    <w:tmpl w:val="4BC03574"/>
    <w:lvl w:ilvl="0">
      <w:numFmt w:val="bullet"/>
      <w:lvlText w:val="·"/>
      <w:lvlJc w:val="left"/>
      <w:pPr>
        <w:tabs>
          <w:tab w:val="num" w:pos="216"/>
        </w:tabs>
        <w:ind w:left="792"/>
      </w:pPr>
      <w:rPr>
        <w:rFonts w:ascii="Symbol" w:hAnsi="Symbol"/>
        <w:snapToGrid/>
        <w:spacing w:val="-2"/>
        <w:sz w:val="20"/>
      </w:rPr>
    </w:lvl>
  </w:abstractNum>
  <w:abstractNum w:abstractNumId="3"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4"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5"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6"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7"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8"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9"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0"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1"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A6AB4"/>
    <w:multiLevelType w:val="hybridMultilevel"/>
    <w:tmpl w:val="B546C5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4"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5"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7" w15:restartNumberingAfterBreak="0">
    <w:nsid w:val="50A333F5"/>
    <w:multiLevelType w:val="hybridMultilevel"/>
    <w:tmpl w:val="D936AB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0"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15:restartNumberingAfterBreak="0">
    <w:nsid w:val="5CAC6BE4"/>
    <w:multiLevelType w:val="hybridMultilevel"/>
    <w:tmpl w:val="97089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num w:numId="1" w16cid:durableId="358509715">
    <w:abstractNumId w:val="9"/>
  </w:num>
  <w:num w:numId="2" w16cid:durableId="1552155422">
    <w:abstractNumId w:val="9"/>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272520378">
    <w:abstractNumId w:val="8"/>
  </w:num>
  <w:num w:numId="4" w16cid:durableId="1864397449">
    <w:abstractNumId w:val="9"/>
    <w:lvlOverride w:ilvl="0">
      <w:lvl w:ilvl="0">
        <w:numFmt w:val="bullet"/>
        <w:lvlText w:val="·"/>
        <w:lvlJc w:val="left"/>
        <w:pPr>
          <w:tabs>
            <w:tab w:val="num" w:pos="144"/>
          </w:tabs>
          <w:ind w:left="468"/>
        </w:pPr>
        <w:rPr>
          <w:rFonts w:ascii="Symbol" w:hAnsi="Symbol"/>
          <w:snapToGrid/>
          <w:w w:val="105"/>
          <w:sz w:val="20"/>
        </w:rPr>
      </w:lvl>
    </w:lvlOverride>
  </w:num>
  <w:num w:numId="5" w16cid:durableId="128405594">
    <w:abstractNumId w:val="5"/>
  </w:num>
  <w:num w:numId="6" w16cid:durableId="1193760127">
    <w:abstractNumId w:val="9"/>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2080666470">
    <w:abstractNumId w:val="9"/>
    <w:lvlOverride w:ilvl="0">
      <w:lvl w:ilvl="0">
        <w:numFmt w:val="bullet"/>
        <w:lvlText w:val="·"/>
        <w:lvlJc w:val="left"/>
        <w:pPr>
          <w:tabs>
            <w:tab w:val="num" w:pos="360"/>
          </w:tabs>
          <w:ind w:left="792"/>
        </w:pPr>
        <w:rPr>
          <w:rFonts w:ascii="Symbol" w:hAnsi="Symbol"/>
          <w:snapToGrid/>
          <w:w w:val="105"/>
          <w:sz w:val="20"/>
        </w:rPr>
      </w:lvl>
    </w:lvlOverride>
  </w:num>
  <w:num w:numId="8" w16cid:durableId="845945980">
    <w:abstractNumId w:val="7"/>
  </w:num>
  <w:num w:numId="9" w16cid:durableId="90661636">
    <w:abstractNumId w:val="6"/>
  </w:num>
  <w:num w:numId="10" w16cid:durableId="133834810">
    <w:abstractNumId w:val="9"/>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63858008">
    <w:abstractNumId w:val="9"/>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316959614">
    <w:abstractNumId w:val="0"/>
  </w:num>
  <w:num w:numId="13" w16cid:durableId="1812795386">
    <w:abstractNumId w:val="1"/>
  </w:num>
  <w:num w:numId="14" w16cid:durableId="1177845734">
    <w:abstractNumId w:val="3"/>
  </w:num>
  <w:num w:numId="15" w16cid:durableId="900138954">
    <w:abstractNumId w:val="4"/>
  </w:num>
  <w:num w:numId="16" w16cid:durableId="640506075">
    <w:abstractNumId w:val="13"/>
  </w:num>
  <w:num w:numId="17" w16cid:durableId="84300955">
    <w:abstractNumId w:val="20"/>
  </w:num>
  <w:num w:numId="18" w16cid:durableId="908885783">
    <w:abstractNumId w:val="14"/>
  </w:num>
  <w:num w:numId="19" w16cid:durableId="1103305769">
    <w:abstractNumId w:val="16"/>
  </w:num>
  <w:num w:numId="20" w16cid:durableId="1633633236">
    <w:abstractNumId w:val="18"/>
  </w:num>
  <w:num w:numId="21" w16cid:durableId="1776947599">
    <w:abstractNumId w:val="15"/>
  </w:num>
  <w:num w:numId="22" w16cid:durableId="1125612678">
    <w:abstractNumId w:val="10"/>
  </w:num>
  <w:num w:numId="23" w16cid:durableId="1558543893">
    <w:abstractNumId w:val="19"/>
  </w:num>
  <w:num w:numId="24" w16cid:durableId="1579754590">
    <w:abstractNumId w:val="23"/>
  </w:num>
  <w:num w:numId="25" w16cid:durableId="1419137730">
    <w:abstractNumId w:val="11"/>
  </w:num>
  <w:num w:numId="26" w16cid:durableId="2098624466">
    <w:abstractNumId w:val="22"/>
  </w:num>
  <w:num w:numId="27" w16cid:durableId="1586304297">
    <w:abstractNumId w:val="17"/>
  </w:num>
  <w:num w:numId="28" w16cid:durableId="1600943370">
    <w:abstractNumId w:val="21"/>
  </w:num>
  <w:num w:numId="29" w16cid:durableId="267391493">
    <w:abstractNumId w:val="2"/>
    <w:lvlOverride w:ilvl="0">
      <w:lvl w:ilvl="0">
        <w:numFmt w:val="bullet"/>
        <w:lvlText w:val="·"/>
        <w:lvlJc w:val="left"/>
        <w:pPr>
          <w:tabs>
            <w:tab w:val="num" w:pos="360"/>
          </w:tabs>
          <w:ind w:left="1008" w:hanging="432"/>
        </w:pPr>
        <w:rPr>
          <w:rFonts w:ascii="Symbol" w:hAnsi="Symbol"/>
          <w:snapToGrid/>
          <w:spacing w:val="3"/>
          <w:w w:val="105"/>
          <w:sz w:val="20"/>
        </w:rPr>
      </w:lvl>
    </w:lvlOverride>
  </w:num>
  <w:num w:numId="30" w16cid:durableId="1162643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oNotTrackMove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1FCE"/>
    <w:rsid w:val="000001C2"/>
    <w:rsid w:val="00002512"/>
    <w:rsid w:val="000206D7"/>
    <w:rsid w:val="00021EA1"/>
    <w:rsid w:val="00024DF1"/>
    <w:rsid w:val="000266E9"/>
    <w:rsid w:val="000359A0"/>
    <w:rsid w:val="00053369"/>
    <w:rsid w:val="0007455A"/>
    <w:rsid w:val="00076C59"/>
    <w:rsid w:val="00081BD9"/>
    <w:rsid w:val="00086960"/>
    <w:rsid w:val="000904ED"/>
    <w:rsid w:val="000A7945"/>
    <w:rsid w:val="000B40C5"/>
    <w:rsid w:val="000C520A"/>
    <w:rsid w:val="00111E5F"/>
    <w:rsid w:val="00152073"/>
    <w:rsid w:val="00152C26"/>
    <w:rsid w:val="00172344"/>
    <w:rsid w:val="00180140"/>
    <w:rsid w:val="001936D4"/>
    <w:rsid w:val="00193A2B"/>
    <w:rsid w:val="00197505"/>
    <w:rsid w:val="001B14C5"/>
    <w:rsid w:val="001B7262"/>
    <w:rsid w:val="001C08ED"/>
    <w:rsid w:val="001D5B67"/>
    <w:rsid w:val="001E2343"/>
    <w:rsid w:val="001E7198"/>
    <w:rsid w:val="00261558"/>
    <w:rsid w:val="00261891"/>
    <w:rsid w:val="00271CED"/>
    <w:rsid w:val="00283A87"/>
    <w:rsid w:val="0029505F"/>
    <w:rsid w:val="002B0447"/>
    <w:rsid w:val="002C793A"/>
    <w:rsid w:val="002D0FFF"/>
    <w:rsid w:val="002E1A6B"/>
    <w:rsid w:val="002F260E"/>
    <w:rsid w:val="002F435A"/>
    <w:rsid w:val="00302C4E"/>
    <w:rsid w:val="00314009"/>
    <w:rsid w:val="003325BC"/>
    <w:rsid w:val="003331AB"/>
    <w:rsid w:val="003603AF"/>
    <w:rsid w:val="00361FEE"/>
    <w:rsid w:val="003669C3"/>
    <w:rsid w:val="003672BD"/>
    <w:rsid w:val="003D2A8A"/>
    <w:rsid w:val="003D76C6"/>
    <w:rsid w:val="003E1A22"/>
    <w:rsid w:val="003E7C25"/>
    <w:rsid w:val="004258BA"/>
    <w:rsid w:val="00431AFD"/>
    <w:rsid w:val="00433FA1"/>
    <w:rsid w:val="00434628"/>
    <w:rsid w:val="004369A5"/>
    <w:rsid w:val="004459F2"/>
    <w:rsid w:val="00456204"/>
    <w:rsid w:val="00466C23"/>
    <w:rsid w:val="004704B5"/>
    <w:rsid w:val="004749C4"/>
    <w:rsid w:val="004A1982"/>
    <w:rsid w:val="004A1AA0"/>
    <w:rsid w:val="004B5862"/>
    <w:rsid w:val="004F2CF9"/>
    <w:rsid w:val="004F35B8"/>
    <w:rsid w:val="004F62AE"/>
    <w:rsid w:val="00513816"/>
    <w:rsid w:val="005218A7"/>
    <w:rsid w:val="00537A36"/>
    <w:rsid w:val="00590DBC"/>
    <w:rsid w:val="005B34E3"/>
    <w:rsid w:val="005C1FCE"/>
    <w:rsid w:val="005C2F8A"/>
    <w:rsid w:val="005F0F29"/>
    <w:rsid w:val="005F3334"/>
    <w:rsid w:val="005F729C"/>
    <w:rsid w:val="00614F6D"/>
    <w:rsid w:val="0064649D"/>
    <w:rsid w:val="00676F47"/>
    <w:rsid w:val="006833E2"/>
    <w:rsid w:val="006904A0"/>
    <w:rsid w:val="006A16BD"/>
    <w:rsid w:val="006A3D05"/>
    <w:rsid w:val="006B4AAA"/>
    <w:rsid w:val="006E5EE3"/>
    <w:rsid w:val="006F0AEF"/>
    <w:rsid w:val="006F2542"/>
    <w:rsid w:val="00711208"/>
    <w:rsid w:val="00713FBA"/>
    <w:rsid w:val="00722219"/>
    <w:rsid w:val="00722553"/>
    <w:rsid w:val="007469D2"/>
    <w:rsid w:val="007B6652"/>
    <w:rsid w:val="007D6B48"/>
    <w:rsid w:val="007E3106"/>
    <w:rsid w:val="007E3FD7"/>
    <w:rsid w:val="008017D5"/>
    <w:rsid w:val="008115F4"/>
    <w:rsid w:val="00832BBF"/>
    <w:rsid w:val="00841A6C"/>
    <w:rsid w:val="00844C0B"/>
    <w:rsid w:val="008642B0"/>
    <w:rsid w:val="00871CF9"/>
    <w:rsid w:val="00885928"/>
    <w:rsid w:val="008C10B5"/>
    <w:rsid w:val="00902C75"/>
    <w:rsid w:val="00912DF3"/>
    <w:rsid w:val="00917C21"/>
    <w:rsid w:val="009211BD"/>
    <w:rsid w:val="00922028"/>
    <w:rsid w:val="00946AFB"/>
    <w:rsid w:val="00960C75"/>
    <w:rsid w:val="009B089E"/>
    <w:rsid w:val="009B54D2"/>
    <w:rsid w:val="009E516B"/>
    <w:rsid w:val="009F72C6"/>
    <w:rsid w:val="00A21C98"/>
    <w:rsid w:val="00A42213"/>
    <w:rsid w:val="00A4443E"/>
    <w:rsid w:val="00A44AC1"/>
    <w:rsid w:val="00A52B51"/>
    <w:rsid w:val="00A52C61"/>
    <w:rsid w:val="00AB19AC"/>
    <w:rsid w:val="00AB5CBC"/>
    <w:rsid w:val="00AD404C"/>
    <w:rsid w:val="00AD44CB"/>
    <w:rsid w:val="00AE7A6B"/>
    <w:rsid w:val="00B3023C"/>
    <w:rsid w:val="00B56517"/>
    <w:rsid w:val="00B6667B"/>
    <w:rsid w:val="00B76DC8"/>
    <w:rsid w:val="00B90A7E"/>
    <w:rsid w:val="00B93338"/>
    <w:rsid w:val="00BA059F"/>
    <w:rsid w:val="00BD2D0D"/>
    <w:rsid w:val="00BD37CE"/>
    <w:rsid w:val="00BF260A"/>
    <w:rsid w:val="00BF36EB"/>
    <w:rsid w:val="00C31CB1"/>
    <w:rsid w:val="00C354FC"/>
    <w:rsid w:val="00C3659C"/>
    <w:rsid w:val="00C41870"/>
    <w:rsid w:val="00C5407A"/>
    <w:rsid w:val="00C6141D"/>
    <w:rsid w:val="00C86177"/>
    <w:rsid w:val="00C911D3"/>
    <w:rsid w:val="00C912D0"/>
    <w:rsid w:val="00C948A6"/>
    <w:rsid w:val="00C974C3"/>
    <w:rsid w:val="00CB1D11"/>
    <w:rsid w:val="00CB6ACF"/>
    <w:rsid w:val="00CD7A0C"/>
    <w:rsid w:val="00CF170F"/>
    <w:rsid w:val="00D000FB"/>
    <w:rsid w:val="00D1665E"/>
    <w:rsid w:val="00D16F51"/>
    <w:rsid w:val="00D362AF"/>
    <w:rsid w:val="00D5730D"/>
    <w:rsid w:val="00D729C7"/>
    <w:rsid w:val="00DA74F9"/>
    <w:rsid w:val="00DB01CA"/>
    <w:rsid w:val="00DB3FB8"/>
    <w:rsid w:val="00DC6255"/>
    <w:rsid w:val="00DF2FCD"/>
    <w:rsid w:val="00E31FD7"/>
    <w:rsid w:val="00E47DA3"/>
    <w:rsid w:val="00E75F2F"/>
    <w:rsid w:val="00E82D4F"/>
    <w:rsid w:val="00EA1C48"/>
    <w:rsid w:val="00EA31A9"/>
    <w:rsid w:val="00EB26D7"/>
    <w:rsid w:val="00EC2604"/>
    <w:rsid w:val="00ED50D6"/>
    <w:rsid w:val="00EE16DC"/>
    <w:rsid w:val="00EE1F3F"/>
    <w:rsid w:val="00EF57CC"/>
    <w:rsid w:val="00EF5EBF"/>
    <w:rsid w:val="00F320A1"/>
    <w:rsid w:val="00F40120"/>
    <w:rsid w:val="00F42512"/>
    <w:rsid w:val="00F54BCA"/>
    <w:rsid w:val="00F6026A"/>
    <w:rsid w:val="00F74CD1"/>
    <w:rsid w:val="00FA04EC"/>
    <w:rsid w:val="00FA1A4D"/>
    <w:rsid w:val="00FA3542"/>
    <w:rsid w:val="00FB483C"/>
    <w:rsid w:val="00FC4A05"/>
    <w:rsid w:val="00FC7858"/>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366D91"/>
  <w14:defaultImageDpi w14:val="0"/>
  <w15:docId w15:val="{99067B47-AD8F-4F3E-BD85-02285588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DA3"/>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E47DA3"/>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E47DA3"/>
    <w:pPr>
      <w:keepNext/>
      <w:spacing w:before="24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E47DA3"/>
    <w:pPr>
      <w:keepNext/>
      <w:spacing w:before="240" w:after="60"/>
      <w:outlineLvl w:val="2"/>
    </w:pPr>
    <w:rPr>
      <w:rFonts w:ascii="Cambria" w:hAnsi="Cambria" w:cs="Calibri"/>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E47DA3"/>
    <w:rPr>
      <w:rFonts w:ascii="Cambria" w:hAnsi="Cambria" w:cs="Times New Roman"/>
      <w:b/>
      <w:bCs/>
      <w:color w:val="002060"/>
      <w:w w:val="105"/>
      <w:kern w:val="32"/>
      <w:sz w:val="32"/>
      <w:szCs w:val="32"/>
    </w:rPr>
  </w:style>
  <w:style w:type="character" w:customStyle="1" w:styleId="Titre2Car">
    <w:name w:val="Titre 2 Car"/>
    <w:link w:val="Titre2"/>
    <w:uiPriority w:val="9"/>
    <w:locked/>
    <w:rsid w:val="00E47DA3"/>
    <w:rPr>
      <w:rFonts w:ascii="Cambria" w:hAnsi="Cambria" w:cs="Times New Roman"/>
      <w:b/>
      <w:bCs/>
      <w:i/>
      <w:iCs/>
      <w:color w:val="984806"/>
      <w:sz w:val="28"/>
      <w:szCs w:val="28"/>
    </w:rPr>
  </w:style>
  <w:style w:type="character" w:customStyle="1" w:styleId="Titre3Car">
    <w:name w:val="Titre 3 Car"/>
    <w:link w:val="Titre3"/>
    <w:uiPriority w:val="9"/>
    <w:locked/>
    <w:rsid w:val="00E47DA3"/>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C9C1B-E8D5-9145-9279-544550624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7</TotalTime>
  <Pages>3</Pages>
  <Words>915</Words>
  <Characters>5033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JéJé</dc:creator>
  <cp:lastModifiedBy>jerome duval</cp:lastModifiedBy>
  <cp:revision>29</cp:revision>
  <cp:lastPrinted>2023-10-03T17:18:00Z</cp:lastPrinted>
  <dcterms:created xsi:type="dcterms:W3CDTF">2017-03-17T15:36:00Z</dcterms:created>
  <dcterms:modified xsi:type="dcterms:W3CDTF">2025-06-16T22:06:00Z</dcterms:modified>
</cp:coreProperties>
</file>