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39769" w14:textId="77777777" w:rsidR="001E7C6C" w:rsidRPr="00B51B64" w:rsidRDefault="001E7C6C" w:rsidP="004F3E08">
      <w:pPr>
        <w:autoSpaceDE w:val="0"/>
        <w:autoSpaceDN w:val="0"/>
        <w:adjustRightInd w:val="0"/>
        <w:jc w:val="center"/>
        <w:rPr>
          <w:rFonts w:asciiTheme="majorHAnsi" w:hAnsiTheme="majorHAnsi" w:cstheme="majorHAnsi"/>
          <w:b/>
          <w:bCs/>
          <w:sz w:val="40"/>
          <w:szCs w:val="40"/>
        </w:rPr>
      </w:pPr>
    </w:p>
    <w:p w14:paraId="7B2F4B8A" w14:textId="77777777" w:rsidR="00B51B64" w:rsidRPr="00B51B64" w:rsidRDefault="00B51B64" w:rsidP="00B51B64">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ajorHAnsi" w:hAnsiTheme="majorHAnsi" w:cstheme="majorHAnsi"/>
          <w:b/>
          <w:bCs/>
          <w:color w:val="000000"/>
          <w:w w:val="105"/>
          <w:sz w:val="40"/>
          <w:szCs w:val="40"/>
        </w:rPr>
      </w:pPr>
      <w:r w:rsidRPr="00B51B64">
        <w:rPr>
          <w:rFonts w:asciiTheme="majorHAnsi" w:hAnsiTheme="majorHAnsi" w:cstheme="majorHAnsi"/>
          <w:b/>
          <w:bCs/>
          <w:color w:val="000000"/>
          <w:w w:val="105"/>
          <w:sz w:val="40"/>
          <w:szCs w:val="40"/>
        </w:rPr>
        <w:t>REGLEMENT</w:t>
      </w:r>
    </w:p>
    <w:p w14:paraId="47809E61" w14:textId="77777777" w:rsidR="00B51B64" w:rsidRPr="00B51B64" w:rsidRDefault="00B51B64" w:rsidP="00B51B64">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ajorHAnsi" w:hAnsiTheme="majorHAnsi" w:cstheme="majorHAnsi"/>
          <w:b/>
          <w:bCs/>
          <w:color w:val="000000"/>
          <w:w w:val="105"/>
          <w:sz w:val="40"/>
          <w:szCs w:val="40"/>
        </w:rPr>
      </w:pPr>
      <w:r w:rsidRPr="00B51B64">
        <w:rPr>
          <w:rFonts w:asciiTheme="majorHAnsi" w:hAnsiTheme="majorHAnsi" w:cstheme="majorHAnsi"/>
          <w:b/>
          <w:bCs/>
          <w:color w:val="000000"/>
          <w:w w:val="105"/>
          <w:sz w:val="40"/>
          <w:szCs w:val="40"/>
        </w:rPr>
        <w:t>COUPE NATIONALE VETERANS</w:t>
      </w:r>
    </w:p>
    <w:p w14:paraId="0F2BFCAA" w14:textId="5C3066DA" w:rsidR="00B51B64" w:rsidRPr="00B51B64" w:rsidRDefault="00B51B64" w:rsidP="00B51B64">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ajorHAnsi" w:hAnsiTheme="majorHAnsi" w:cstheme="majorHAnsi"/>
          <w:b/>
          <w:bCs/>
          <w:color w:val="000000"/>
          <w:w w:val="105"/>
          <w:sz w:val="40"/>
          <w:szCs w:val="40"/>
        </w:rPr>
      </w:pPr>
      <w:r w:rsidRPr="00B51B64">
        <w:rPr>
          <w:rFonts w:asciiTheme="majorHAnsi" w:hAnsiTheme="majorHAnsi" w:cstheme="majorHAnsi"/>
          <w:w w:val="105"/>
          <w:sz w:val="28"/>
          <w:szCs w:val="28"/>
        </w:rPr>
        <w:t xml:space="preserve">Date de dernière mise à jour : </w:t>
      </w:r>
      <w:r w:rsidR="00BA56EB">
        <w:rPr>
          <w:rFonts w:asciiTheme="majorHAnsi" w:hAnsiTheme="majorHAnsi" w:cstheme="majorHAnsi"/>
          <w:w w:val="105"/>
          <w:sz w:val="28"/>
          <w:szCs w:val="28"/>
        </w:rPr>
        <w:t>03</w:t>
      </w:r>
      <w:r w:rsidRPr="00B51B64">
        <w:rPr>
          <w:rFonts w:asciiTheme="majorHAnsi" w:hAnsiTheme="majorHAnsi" w:cstheme="majorHAnsi"/>
          <w:w w:val="105"/>
          <w:sz w:val="28"/>
          <w:szCs w:val="28"/>
        </w:rPr>
        <w:t>/</w:t>
      </w:r>
      <w:r w:rsidR="000F2803">
        <w:rPr>
          <w:rFonts w:asciiTheme="majorHAnsi" w:hAnsiTheme="majorHAnsi" w:cstheme="majorHAnsi"/>
          <w:w w:val="105"/>
          <w:sz w:val="28"/>
          <w:szCs w:val="28"/>
        </w:rPr>
        <w:t>0</w:t>
      </w:r>
      <w:r w:rsidR="00BA56EB">
        <w:rPr>
          <w:rFonts w:asciiTheme="majorHAnsi" w:hAnsiTheme="majorHAnsi" w:cstheme="majorHAnsi"/>
          <w:w w:val="105"/>
          <w:sz w:val="28"/>
          <w:szCs w:val="28"/>
        </w:rPr>
        <w:t>9</w:t>
      </w:r>
      <w:r w:rsidRPr="00B51B64">
        <w:rPr>
          <w:rFonts w:asciiTheme="majorHAnsi" w:hAnsiTheme="majorHAnsi" w:cstheme="majorHAnsi"/>
          <w:w w:val="105"/>
          <w:sz w:val="28"/>
          <w:szCs w:val="28"/>
        </w:rPr>
        <w:t>/202</w:t>
      </w:r>
      <w:r w:rsidR="00BA56EB">
        <w:rPr>
          <w:rFonts w:asciiTheme="majorHAnsi" w:hAnsiTheme="majorHAnsi" w:cstheme="majorHAnsi"/>
          <w:w w:val="105"/>
          <w:sz w:val="28"/>
          <w:szCs w:val="28"/>
        </w:rPr>
        <w:t>6</w:t>
      </w:r>
    </w:p>
    <w:p w14:paraId="6922E81B" w14:textId="77777777" w:rsidR="00B51B64" w:rsidRPr="00B51B64" w:rsidRDefault="00B51B64" w:rsidP="004F3E08">
      <w:pPr>
        <w:autoSpaceDE w:val="0"/>
        <w:autoSpaceDN w:val="0"/>
        <w:adjustRightInd w:val="0"/>
        <w:jc w:val="center"/>
        <w:rPr>
          <w:rFonts w:asciiTheme="majorHAnsi" w:hAnsiTheme="majorHAnsi" w:cstheme="majorHAnsi"/>
          <w:b/>
          <w:bCs/>
          <w:sz w:val="28"/>
          <w:szCs w:val="28"/>
        </w:rPr>
      </w:pPr>
    </w:p>
    <w:p w14:paraId="1D391821" w14:textId="1B78E1D0" w:rsidR="00633246" w:rsidRPr="00B51B64" w:rsidRDefault="00B51B64" w:rsidP="00633246">
      <w:pPr>
        <w:jc w:val="center"/>
        <w:rPr>
          <w:rFonts w:asciiTheme="majorHAnsi" w:hAnsiTheme="majorHAnsi" w:cstheme="majorHAnsi"/>
          <w:sz w:val="16"/>
          <w:szCs w:val="16"/>
        </w:rPr>
      </w:pPr>
      <w:r w:rsidRPr="00B51B64">
        <w:rPr>
          <w:rFonts w:asciiTheme="majorHAnsi" w:hAnsiTheme="majorHAnsi" w:cstheme="majorHAnsi"/>
          <w:sz w:val="16"/>
          <w:szCs w:val="16"/>
          <w:highlight w:val="yellow"/>
        </w:rPr>
        <w:t>P</w:t>
      </w:r>
      <w:r w:rsidR="00633246" w:rsidRPr="00B51B64">
        <w:rPr>
          <w:rFonts w:asciiTheme="majorHAnsi" w:hAnsiTheme="majorHAnsi" w:cstheme="majorHAnsi"/>
          <w:sz w:val="16"/>
          <w:szCs w:val="16"/>
          <w:highlight w:val="yellow"/>
        </w:rPr>
        <w:t>ar rapport à la version précédente, les modifications sont surlignées en jaune.</w:t>
      </w:r>
    </w:p>
    <w:p w14:paraId="325F71B2" w14:textId="77777777" w:rsidR="004F3E08" w:rsidRPr="00B51B64" w:rsidRDefault="004F3E08" w:rsidP="004F3E08">
      <w:pPr>
        <w:rPr>
          <w:rFonts w:asciiTheme="majorHAnsi" w:hAnsiTheme="majorHAnsi" w:cstheme="majorHAnsi"/>
          <w:sz w:val="28"/>
          <w:szCs w:val="28"/>
        </w:rPr>
      </w:pPr>
    </w:p>
    <w:p w14:paraId="27C278CA" w14:textId="22660854" w:rsidR="004F3E08" w:rsidRPr="00B51B64" w:rsidRDefault="004F3E08" w:rsidP="001E7C6C">
      <w:pPr>
        <w:autoSpaceDE w:val="0"/>
        <w:autoSpaceDN w:val="0"/>
        <w:adjustRightInd w:val="0"/>
        <w:spacing w:line="360" w:lineRule="auto"/>
        <w:jc w:val="center"/>
        <w:rPr>
          <w:rFonts w:asciiTheme="majorHAnsi" w:hAnsiTheme="majorHAnsi" w:cstheme="majorHAnsi"/>
          <w:b/>
          <w:bCs/>
          <w:sz w:val="40"/>
          <w:szCs w:val="40"/>
        </w:rPr>
      </w:pPr>
      <w:r w:rsidRPr="00B51B64">
        <w:rPr>
          <w:rFonts w:asciiTheme="majorHAnsi" w:hAnsiTheme="majorHAnsi" w:cstheme="majorHAnsi"/>
          <w:b/>
          <w:bCs/>
          <w:sz w:val="40"/>
          <w:szCs w:val="40"/>
        </w:rPr>
        <w:t>SOMMAIRE</w:t>
      </w:r>
    </w:p>
    <w:p w14:paraId="6AA09DAB" w14:textId="77777777" w:rsidR="004F3E08" w:rsidRPr="00B51B64" w:rsidRDefault="004F3E08" w:rsidP="00155435">
      <w:pPr>
        <w:autoSpaceDE w:val="0"/>
        <w:autoSpaceDN w:val="0"/>
        <w:adjustRightInd w:val="0"/>
        <w:spacing w:line="360" w:lineRule="auto"/>
        <w:rPr>
          <w:rFonts w:asciiTheme="majorHAnsi" w:hAnsiTheme="majorHAnsi" w:cstheme="majorHAnsi"/>
          <w:szCs w:val="20"/>
        </w:rPr>
      </w:pPr>
    </w:p>
    <w:p w14:paraId="2ECDA37B" w14:textId="7708B0C4" w:rsidR="004F3E08" w:rsidRPr="00B51B64" w:rsidRDefault="004F3E08" w:rsidP="00155435">
      <w:pPr>
        <w:autoSpaceDE w:val="0"/>
        <w:autoSpaceDN w:val="0"/>
        <w:adjustRightInd w:val="0"/>
        <w:spacing w:line="360" w:lineRule="auto"/>
        <w:rPr>
          <w:rFonts w:asciiTheme="majorHAnsi" w:hAnsiTheme="majorHAnsi" w:cstheme="majorHAnsi"/>
          <w:szCs w:val="20"/>
        </w:rPr>
      </w:pPr>
      <w:r w:rsidRPr="00B51B64">
        <w:rPr>
          <w:rFonts w:asciiTheme="majorHAnsi" w:hAnsiTheme="majorHAnsi" w:cstheme="majorHAnsi"/>
          <w:szCs w:val="20"/>
        </w:rPr>
        <w:t>PRÉAMBULE ................................................................................................................................... 2</w:t>
      </w:r>
    </w:p>
    <w:p w14:paraId="45C98292" w14:textId="2053FA90" w:rsidR="004F3E08" w:rsidRPr="00B51B64" w:rsidRDefault="004F3E08" w:rsidP="00155435">
      <w:pPr>
        <w:autoSpaceDE w:val="0"/>
        <w:autoSpaceDN w:val="0"/>
        <w:adjustRightInd w:val="0"/>
        <w:spacing w:line="360" w:lineRule="auto"/>
        <w:rPr>
          <w:rFonts w:asciiTheme="majorHAnsi" w:hAnsiTheme="majorHAnsi" w:cstheme="majorHAnsi"/>
          <w:szCs w:val="20"/>
        </w:rPr>
      </w:pPr>
      <w:r w:rsidRPr="00B51B64">
        <w:rPr>
          <w:rFonts w:asciiTheme="majorHAnsi" w:hAnsiTheme="majorHAnsi" w:cstheme="majorHAnsi"/>
          <w:szCs w:val="20"/>
        </w:rPr>
        <w:t>DÉROULEMENT SPORTIF ....................................................................................................</w:t>
      </w:r>
      <w:r w:rsidR="001E7C6C" w:rsidRPr="00B51B64">
        <w:rPr>
          <w:rFonts w:asciiTheme="majorHAnsi" w:hAnsiTheme="majorHAnsi" w:cstheme="majorHAnsi"/>
          <w:szCs w:val="20"/>
        </w:rPr>
        <w:t>.</w:t>
      </w:r>
      <w:r w:rsidRPr="00B51B64">
        <w:rPr>
          <w:rFonts w:asciiTheme="majorHAnsi" w:hAnsiTheme="majorHAnsi" w:cstheme="majorHAnsi"/>
          <w:szCs w:val="20"/>
        </w:rPr>
        <w:t>........... 2</w:t>
      </w:r>
    </w:p>
    <w:p w14:paraId="5EA2F267" w14:textId="741E88E3" w:rsidR="004F3E08" w:rsidRPr="00B51B64" w:rsidRDefault="004F3E08" w:rsidP="00155435">
      <w:pPr>
        <w:autoSpaceDE w:val="0"/>
        <w:autoSpaceDN w:val="0"/>
        <w:adjustRightInd w:val="0"/>
        <w:spacing w:line="360" w:lineRule="auto"/>
        <w:ind w:firstLine="720"/>
        <w:rPr>
          <w:rFonts w:asciiTheme="majorHAnsi" w:hAnsiTheme="majorHAnsi" w:cstheme="majorHAnsi"/>
          <w:szCs w:val="20"/>
        </w:rPr>
      </w:pPr>
      <w:r w:rsidRPr="00B51B64">
        <w:rPr>
          <w:rFonts w:asciiTheme="majorHAnsi" w:hAnsiTheme="majorHAnsi" w:cstheme="majorHAnsi"/>
          <w:szCs w:val="20"/>
        </w:rPr>
        <w:t>Article 1 Tableaux ..........................................................................................</w:t>
      </w:r>
      <w:r w:rsidR="001E7C6C" w:rsidRPr="00B51B64">
        <w:rPr>
          <w:rFonts w:asciiTheme="majorHAnsi" w:hAnsiTheme="majorHAnsi" w:cstheme="majorHAnsi"/>
          <w:szCs w:val="20"/>
        </w:rPr>
        <w:t>..............</w:t>
      </w:r>
      <w:r w:rsidRPr="00B51B64">
        <w:rPr>
          <w:rFonts w:asciiTheme="majorHAnsi" w:hAnsiTheme="majorHAnsi" w:cstheme="majorHAnsi"/>
          <w:szCs w:val="20"/>
        </w:rPr>
        <w:t>....</w:t>
      </w:r>
      <w:r w:rsidR="004255CB" w:rsidRPr="00B51B64">
        <w:rPr>
          <w:rFonts w:asciiTheme="majorHAnsi" w:hAnsiTheme="majorHAnsi" w:cstheme="majorHAnsi"/>
          <w:szCs w:val="20"/>
        </w:rPr>
        <w:t xml:space="preserve"> </w:t>
      </w:r>
      <w:r w:rsidRPr="00B51B64">
        <w:rPr>
          <w:rFonts w:asciiTheme="majorHAnsi" w:hAnsiTheme="majorHAnsi" w:cstheme="majorHAnsi"/>
          <w:szCs w:val="20"/>
        </w:rPr>
        <w:t>2</w:t>
      </w:r>
    </w:p>
    <w:p w14:paraId="477FE493" w14:textId="3A494AC9" w:rsidR="004255CB" w:rsidRPr="00B51B64" w:rsidRDefault="004255CB" w:rsidP="00A37642">
      <w:pPr>
        <w:autoSpaceDE w:val="0"/>
        <w:autoSpaceDN w:val="0"/>
        <w:adjustRightInd w:val="0"/>
        <w:spacing w:line="360" w:lineRule="auto"/>
        <w:ind w:firstLine="720"/>
        <w:rPr>
          <w:rFonts w:asciiTheme="majorHAnsi" w:hAnsiTheme="majorHAnsi" w:cstheme="majorHAnsi"/>
          <w:szCs w:val="20"/>
        </w:rPr>
      </w:pPr>
      <w:r w:rsidRPr="00B51B64">
        <w:rPr>
          <w:rFonts w:asciiTheme="majorHAnsi" w:hAnsiTheme="majorHAnsi" w:cstheme="majorHAnsi"/>
          <w:szCs w:val="20"/>
        </w:rPr>
        <w:t>Article 2 Formule de la</w:t>
      </w:r>
      <w:r w:rsidR="00A37642" w:rsidRPr="00B51B64">
        <w:rPr>
          <w:rFonts w:asciiTheme="majorHAnsi" w:hAnsiTheme="majorHAnsi" w:cstheme="majorHAnsi"/>
          <w:szCs w:val="20"/>
        </w:rPr>
        <w:t xml:space="preserve"> compétition</w:t>
      </w:r>
      <w:r w:rsidRPr="00B51B64">
        <w:rPr>
          <w:rFonts w:asciiTheme="majorHAnsi" w:hAnsiTheme="majorHAnsi" w:cstheme="majorHAnsi"/>
          <w:szCs w:val="20"/>
        </w:rPr>
        <w:t xml:space="preserve"> </w:t>
      </w:r>
      <w:r w:rsidR="00A37642" w:rsidRPr="00B51B64">
        <w:rPr>
          <w:rFonts w:asciiTheme="majorHAnsi" w:hAnsiTheme="majorHAnsi" w:cstheme="majorHAnsi"/>
          <w:szCs w:val="20"/>
        </w:rPr>
        <w:t>…</w:t>
      </w:r>
      <w:r w:rsidR="00617537" w:rsidRPr="00B51B64">
        <w:rPr>
          <w:rFonts w:asciiTheme="majorHAnsi" w:hAnsiTheme="majorHAnsi" w:cstheme="majorHAnsi"/>
          <w:szCs w:val="20"/>
        </w:rPr>
        <w:t>……</w:t>
      </w:r>
      <w:r w:rsidR="00A37642" w:rsidRPr="00B51B64">
        <w:rPr>
          <w:rFonts w:asciiTheme="majorHAnsi" w:hAnsiTheme="majorHAnsi" w:cstheme="majorHAnsi"/>
          <w:szCs w:val="20"/>
        </w:rPr>
        <w:t>…</w:t>
      </w:r>
      <w:r w:rsidR="00617537" w:rsidRPr="00B51B64">
        <w:rPr>
          <w:rFonts w:asciiTheme="majorHAnsi" w:hAnsiTheme="majorHAnsi" w:cstheme="majorHAnsi"/>
          <w:szCs w:val="20"/>
        </w:rPr>
        <w:t>……</w:t>
      </w:r>
      <w:r w:rsidR="00A37642" w:rsidRPr="00B51B64">
        <w:rPr>
          <w:rFonts w:asciiTheme="majorHAnsi" w:hAnsiTheme="majorHAnsi" w:cstheme="majorHAnsi"/>
          <w:szCs w:val="20"/>
        </w:rPr>
        <w:t>………………..</w:t>
      </w:r>
      <w:r w:rsidRPr="00B51B64">
        <w:rPr>
          <w:rFonts w:asciiTheme="majorHAnsi" w:hAnsiTheme="majorHAnsi" w:cstheme="majorHAnsi"/>
          <w:szCs w:val="20"/>
        </w:rPr>
        <w:t>.....................................</w:t>
      </w:r>
      <w:r w:rsidR="001E7C6C" w:rsidRPr="00B51B64">
        <w:rPr>
          <w:rFonts w:asciiTheme="majorHAnsi" w:hAnsiTheme="majorHAnsi" w:cstheme="majorHAnsi"/>
          <w:szCs w:val="20"/>
        </w:rPr>
        <w:t>.</w:t>
      </w:r>
      <w:r w:rsidRPr="00B51B64">
        <w:rPr>
          <w:rFonts w:asciiTheme="majorHAnsi" w:hAnsiTheme="majorHAnsi" w:cstheme="majorHAnsi"/>
          <w:szCs w:val="20"/>
        </w:rPr>
        <w:t>..</w:t>
      </w:r>
      <w:r w:rsidR="00617537" w:rsidRPr="00B51B64">
        <w:rPr>
          <w:rFonts w:asciiTheme="majorHAnsi" w:hAnsiTheme="majorHAnsi" w:cstheme="majorHAnsi"/>
          <w:szCs w:val="20"/>
        </w:rPr>
        <w:t>..</w:t>
      </w:r>
      <w:r w:rsidRPr="00B51B64">
        <w:rPr>
          <w:rFonts w:asciiTheme="majorHAnsi" w:hAnsiTheme="majorHAnsi" w:cstheme="majorHAnsi"/>
          <w:szCs w:val="20"/>
        </w:rPr>
        <w:t>... 2</w:t>
      </w:r>
    </w:p>
    <w:p w14:paraId="545C4824" w14:textId="583DE8B0" w:rsidR="004F3E08" w:rsidRPr="00B51B64" w:rsidRDefault="004F3E08" w:rsidP="00155435">
      <w:pPr>
        <w:autoSpaceDE w:val="0"/>
        <w:autoSpaceDN w:val="0"/>
        <w:adjustRightInd w:val="0"/>
        <w:spacing w:line="360" w:lineRule="auto"/>
        <w:ind w:firstLine="720"/>
        <w:rPr>
          <w:rFonts w:asciiTheme="majorHAnsi" w:hAnsiTheme="majorHAnsi" w:cstheme="majorHAnsi"/>
          <w:szCs w:val="20"/>
        </w:rPr>
      </w:pPr>
      <w:r w:rsidRPr="00B51B64">
        <w:rPr>
          <w:rFonts w:asciiTheme="majorHAnsi" w:hAnsiTheme="majorHAnsi" w:cstheme="majorHAnsi"/>
          <w:szCs w:val="20"/>
        </w:rPr>
        <w:t>Article 3 Composition des équipes ..................................................................................</w:t>
      </w:r>
      <w:r w:rsidR="001E7C6C" w:rsidRPr="00B51B64">
        <w:rPr>
          <w:rFonts w:asciiTheme="majorHAnsi" w:hAnsiTheme="majorHAnsi" w:cstheme="majorHAnsi"/>
          <w:szCs w:val="20"/>
        </w:rPr>
        <w:t xml:space="preserve"> 2</w:t>
      </w:r>
    </w:p>
    <w:p w14:paraId="7348754D" w14:textId="694E9C60" w:rsidR="004F3E08" w:rsidRPr="00B51B64" w:rsidRDefault="004F3E08" w:rsidP="00155435">
      <w:pPr>
        <w:autoSpaceDE w:val="0"/>
        <w:autoSpaceDN w:val="0"/>
        <w:adjustRightInd w:val="0"/>
        <w:spacing w:line="360" w:lineRule="auto"/>
        <w:ind w:firstLine="720"/>
        <w:rPr>
          <w:rFonts w:asciiTheme="majorHAnsi" w:hAnsiTheme="majorHAnsi" w:cstheme="majorHAnsi"/>
          <w:szCs w:val="20"/>
        </w:rPr>
      </w:pPr>
      <w:r w:rsidRPr="00B51B64">
        <w:rPr>
          <w:rFonts w:asciiTheme="majorHAnsi" w:hAnsiTheme="majorHAnsi" w:cstheme="majorHAnsi"/>
          <w:szCs w:val="20"/>
        </w:rPr>
        <w:t>Article 4 Dates et lieux des rencontres</w:t>
      </w:r>
      <w:r w:rsidR="00A3035F" w:rsidRPr="00B51B64">
        <w:rPr>
          <w:rFonts w:asciiTheme="majorHAnsi" w:hAnsiTheme="majorHAnsi" w:cstheme="majorHAnsi"/>
          <w:szCs w:val="20"/>
        </w:rPr>
        <w:t xml:space="preserve"> tous tableaux …</w:t>
      </w:r>
      <w:r w:rsidRPr="00B51B64">
        <w:rPr>
          <w:rFonts w:asciiTheme="majorHAnsi" w:hAnsiTheme="majorHAnsi" w:cstheme="majorHAnsi"/>
          <w:szCs w:val="20"/>
        </w:rPr>
        <w:t>.................................</w:t>
      </w:r>
      <w:r w:rsidR="00A84065" w:rsidRPr="00B51B64">
        <w:rPr>
          <w:rFonts w:asciiTheme="majorHAnsi" w:hAnsiTheme="majorHAnsi" w:cstheme="majorHAnsi"/>
          <w:szCs w:val="20"/>
        </w:rPr>
        <w:t>....</w:t>
      </w:r>
      <w:r w:rsidRPr="00B51B64">
        <w:rPr>
          <w:rFonts w:asciiTheme="majorHAnsi" w:hAnsiTheme="majorHAnsi" w:cstheme="majorHAnsi"/>
          <w:szCs w:val="20"/>
        </w:rPr>
        <w:t>.............</w:t>
      </w:r>
      <w:r w:rsidR="001E7C6C" w:rsidRPr="00B51B64">
        <w:rPr>
          <w:rFonts w:asciiTheme="majorHAnsi" w:hAnsiTheme="majorHAnsi" w:cstheme="majorHAnsi"/>
          <w:szCs w:val="20"/>
        </w:rPr>
        <w:t xml:space="preserve"> </w:t>
      </w:r>
      <w:r w:rsidR="004255CB" w:rsidRPr="00B51B64">
        <w:rPr>
          <w:rFonts w:asciiTheme="majorHAnsi" w:hAnsiTheme="majorHAnsi" w:cstheme="majorHAnsi"/>
          <w:szCs w:val="20"/>
        </w:rPr>
        <w:t>3</w:t>
      </w:r>
    </w:p>
    <w:p w14:paraId="62CD458A" w14:textId="1BCAFB4B" w:rsidR="004F3E08" w:rsidRPr="00B51B64" w:rsidRDefault="004F3E08" w:rsidP="00155435">
      <w:pPr>
        <w:autoSpaceDE w:val="0"/>
        <w:autoSpaceDN w:val="0"/>
        <w:adjustRightInd w:val="0"/>
        <w:spacing w:line="360" w:lineRule="auto"/>
        <w:rPr>
          <w:rFonts w:asciiTheme="majorHAnsi" w:hAnsiTheme="majorHAnsi" w:cstheme="majorHAnsi"/>
          <w:szCs w:val="20"/>
        </w:rPr>
      </w:pPr>
      <w:r w:rsidRPr="00B51B64">
        <w:rPr>
          <w:rFonts w:asciiTheme="majorHAnsi" w:hAnsiTheme="majorHAnsi" w:cstheme="majorHAnsi"/>
          <w:szCs w:val="20"/>
        </w:rPr>
        <w:t>DESTINATION DES RESULTATS ...................................................................................</w:t>
      </w:r>
      <w:r w:rsidR="001E7C6C" w:rsidRPr="00B51B64">
        <w:rPr>
          <w:rFonts w:asciiTheme="majorHAnsi" w:hAnsiTheme="majorHAnsi" w:cstheme="majorHAnsi"/>
          <w:szCs w:val="20"/>
        </w:rPr>
        <w:t>.</w:t>
      </w:r>
      <w:r w:rsidRPr="00B51B64">
        <w:rPr>
          <w:rFonts w:asciiTheme="majorHAnsi" w:hAnsiTheme="majorHAnsi" w:cstheme="majorHAnsi"/>
          <w:szCs w:val="20"/>
        </w:rPr>
        <w:t>.................. 3</w:t>
      </w:r>
    </w:p>
    <w:p w14:paraId="77F1BCDC" w14:textId="5487539A" w:rsidR="004F3E08" w:rsidRPr="00B51B64" w:rsidRDefault="004F3E08" w:rsidP="00155435">
      <w:pPr>
        <w:autoSpaceDE w:val="0"/>
        <w:autoSpaceDN w:val="0"/>
        <w:adjustRightInd w:val="0"/>
        <w:spacing w:line="360" w:lineRule="auto"/>
        <w:ind w:firstLine="720"/>
        <w:rPr>
          <w:rFonts w:asciiTheme="majorHAnsi" w:hAnsiTheme="majorHAnsi" w:cstheme="majorHAnsi"/>
          <w:szCs w:val="20"/>
        </w:rPr>
      </w:pPr>
      <w:r w:rsidRPr="00B51B64">
        <w:rPr>
          <w:rFonts w:asciiTheme="majorHAnsi" w:hAnsiTheme="majorHAnsi" w:cstheme="majorHAnsi"/>
          <w:szCs w:val="20"/>
        </w:rPr>
        <w:t>Article 5 Feuille de rencontre.......................................................................................... 3</w:t>
      </w:r>
    </w:p>
    <w:p w14:paraId="0FE73C2F" w14:textId="1543B92C" w:rsidR="004F3E08" w:rsidRPr="00B51B64" w:rsidRDefault="004F3E08" w:rsidP="00155435">
      <w:pPr>
        <w:autoSpaceDE w:val="0"/>
        <w:autoSpaceDN w:val="0"/>
        <w:adjustRightInd w:val="0"/>
        <w:spacing w:line="360" w:lineRule="auto"/>
        <w:ind w:firstLine="720"/>
        <w:rPr>
          <w:rFonts w:asciiTheme="majorHAnsi" w:hAnsiTheme="majorHAnsi" w:cstheme="majorHAnsi"/>
          <w:szCs w:val="20"/>
        </w:rPr>
      </w:pPr>
      <w:r w:rsidRPr="00B51B64">
        <w:rPr>
          <w:rFonts w:asciiTheme="majorHAnsi" w:hAnsiTheme="majorHAnsi" w:cstheme="majorHAnsi"/>
          <w:szCs w:val="20"/>
        </w:rPr>
        <w:t>Article 6 Saisie informatique des résultats et des feuilles de rencontre ........................</w:t>
      </w:r>
      <w:r w:rsidR="001E7C6C" w:rsidRPr="00B51B64">
        <w:rPr>
          <w:rFonts w:asciiTheme="majorHAnsi" w:hAnsiTheme="majorHAnsi" w:cstheme="majorHAnsi"/>
          <w:szCs w:val="20"/>
        </w:rPr>
        <w:t xml:space="preserve"> </w:t>
      </w:r>
      <w:r w:rsidRPr="00B51B64">
        <w:rPr>
          <w:rFonts w:asciiTheme="majorHAnsi" w:hAnsiTheme="majorHAnsi" w:cstheme="majorHAnsi"/>
          <w:szCs w:val="20"/>
        </w:rPr>
        <w:t>3</w:t>
      </w:r>
    </w:p>
    <w:p w14:paraId="5A6FB175" w14:textId="09BE811E" w:rsidR="004F3E08" w:rsidRPr="00B51B64" w:rsidRDefault="004F3E08" w:rsidP="00155435">
      <w:pPr>
        <w:autoSpaceDE w:val="0"/>
        <w:autoSpaceDN w:val="0"/>
        <w:adjustRightInd w:val="0"/>
        <w:spacing w:line="360" w:lineRule="auto"/>
        <w:rPr>
          <w:rFonts w:asciiTheme="majorHAnsi" w:hAnsiTheme="majorHAnsi" w:cstheme="majorHAnsi"/>
          <w:szCs w:val="20"/>
        </w:rPr>
      </w:pPr>
      <w:r w:rsidRPr="00B51B64">
        <w:rPr>
          <w:rFonts w:asciiTheme="majorHAnsi" w:hAnsiTheme="majorHAnsi" w:cstheme="majorHAnsi"/>
          <w:szCs w:val="20"/>
        </w:rPr>
        <w:t>PENALITES FINANCIERES ............................................................................................................... 3</w:t>
      </w:r>
    </w:p>
    <w:p w14:paraId="09F7C4A0" w14:textId="210539E2" w:rsidR="004F3E08" w:rsidRPr="00B51B64" w:rsidRDefault="004F3E08" w:rsidP="00155435">
      <w:pPr>
        <w:autoSpaceDE w:val="0"/>
        <w:autoSpaceDN w:val="0"/>
        <w:adjustRightInd w:val="0"/>
        <w:spacing w:line="360" w:lineRule="auto"/>
        <w:ind w:firstLine="720"/>
        <w:rPr>
          <w:rFonts w:asciiTheme="majorHAnsi" w:hAnsiTheme="majorHAnsi" w:cstheme="majorHAnsi"/>
          <w:szCs w:val="20"/>
        </w:rPr>
      </w:pPr>
      <w:r w:rsidRPr="00B51B64">
        <w:rPr>
          <w:rFonts w:asciiTheme="majorHAnsi" w:hAnsiTheme="majorHAnsi" w:cstheme="majorHAnsi"/>
          <w:szCs w:val="20"/>
        </w:rPr>
        <w:t>Article 7 ........................................................................................................................... 3</w:t>
      </w:r>
    </w:p>
    <w:p w14:paraId="6686A9EA" w14:textId="08015E98" w:rsidR="004F3E08" w:rsidRPr="00B51B64" w:rsidRDefault="004F3E08" w:rsidP="00155435">
      <w:pPr>
        <w:autoSpaceDE w:val="0"/>
        <w:autoSpaceDN w:val="0"/>
        <w:adjustRightInd w:val="0"/>
        <w:spacing w:line="360" w:lineRule="auto"/>
        <w:rPr>
          <w:rFonts w:asciiTheme="majorHAnsi" w:hAnsiTheme="majorHAnsi" w:cstheme="majorHAnsi"/>
          <w:szCs w:val="20"/>
        </w:rPr>
      </w:pPr>
      <w:r w:rsidRPr="00B51B64">
        <w:rPr>
          <w:rFonts w:asciiTheme="majorHAnsi" w:hAnsiTheme="majorHAnsi" w:cstheme="majorHAnsi"/>
          <w:szCs w:val="20"/>
        </w:rPr>
        <w:t>INSCRIPTIONS................................................................................................................................. 3</w:t>
      </w:r>
    </w:p>
    <w:p w14:paraId="573161E8" w14:textId="2BF9C789" w:rsidR="004F3E08" w:rsidRPr="00B51B64" w:rsidRDefault="004F3E08" w:rsidP="00155435">
      <w:pPr>
        <w:spacing w:line="360" w:lineRule="auto"/>
        <w:ind w:firstLine="720"/>
        <w:rPr>
          <w:rFonts w:asciiTheme="majorHAnsi" w:hAnsiTheme="majorHAnsi" w:cstheme="majorHAnsi"/>
          <w:szCs w:val="20"/>
        </w:rPr>
      </w:pPr>
      <w:r w:rsidRPr="00B51B64">
        <w:rPr>
          <w:rFonts w:asciiTheme="majorHAnsi" w:hAnsiTheme="majorHAnsi" w:cstheme="majorHAnsi"/>
          <w:szCs w:val="20"/>
        </w:rPr>
        <w:t>Article 8 ........................................................................................................................... 3</w:t>
      </w:r>
    </w:p>
    <w:p w14:paraId="1C85D5CE" w14:textId="77777777" w:rsidR="004F3E08" w:rsidRPr="00B51B64" w:rsidRDefault="004F3E08" w:rsidP="004F3E08">
      <w:pPr>
        <w:rPr>
          <w:rFonts w:asciiTheme="majorHAnsi" w:hAnsiTheme="majorHAnsi" w:cstheme="majorHAnsi"/>
          <w:szCs w:val="20"/>
        </w:rPr>
      </w:pPr>
    </w:p>
    <w:p w14:paraId="5567EF1D" w14:textId="77777777" w:rsidR="004F3E08" w:rsidRPr="00B51B64" w:rsidRDefault="004F3E08" w:rsidP="004F3E08">
      <w:pPr>
        <w:rPr>
          <w:rFonts w:asciiTheme="majorHAnsi" w:hAnsiTheme="majorHAnsi" w:cstheme="majorHAnsi"/>
          <w:szCs w:val="20"/>
        </w:rPr>
      </w:pPr>
    </w:p>
    <w:p w14:paraId="0F4D1CFB" w14:textId="77777777" w:rsidR="004F3E08" w:rsidRPr="00B51B64" w:rsidRDefault="004F3E08" w:rsidP="004F3E08">
      <w:pPr>
        <w:rPr>
          <w:rFonts w:asciiTheme="majorHAnsi" w:hAnsiTheme="majorHAnsi" w:cstheme="majorHAnsi"/>
          <w:szCs w:val="20"/>
        </w:rPr>
      </w:pPr>
    </w:p>
    <w:p w14:paraId="1C5D7CD0" w14:textId="77777777" w:rsidR="004F3E08" w:rsidRPr="00B51B64" w:rsidRDefault="004F3E08" w:rsidP="004F3E08">
      <w:pPr>
        <w:rPr>
          <w:rFonts w:asciiTheme="majorHAnsi" w:hAnsiTheme="majorHAnsi" w:cstheme="majorHAnsi"/>
          <w:szCs w:val="20"/>
        </w:rPr>
      </w:pPr>
    </w:p>
    <w:p w14:paraId="4989F0CF" w14:textId="77777777" w:rsidR="004F3E08" w:rsidRPr="00B51B64" w:rsidRDefault="004F3E08" w:rsidP="004F3E08">
      <w:pPr>
        <w:rPr>
          <w:rFonts w:asciiTheme="majorHAnsi" w:hAnsiTheme="majorHAnsi" w:cstheme="majorHAnsi"/>
          <w:szCs w:val="20"/>
        </w:rPr>
      </w:pPr>
    </w:p>
    <w:p w14:paraId="4BE80659" w14:textId="77777777" w:rsidR="004F3E08" w:rsidRPr="00B51B64" w:rsidRDefault="004F3E08" w:rsidP="004F3E08">
      <w:pPr>
        <w:rPr>
          <w:rFonts w:asciiTheme="majorHAnsi" w:hAnsiTheme="majorHAnsi" w:cstheme="majorHAnsi"/>
          <w:szCs w:val="20"/>
        </w:rPr>
      </w:pPr>
    </w:p>
    <w:p w14:paraId="1F48534F" w14:textId="77777777" w:rsidR="004F3E08" w:rsidRPr="00B51B64" w:rsidRDefault="004F3E08" w:rsidP="004F3E08">
      <w:pPr>
        <w:rPr>
          <w:rFonts w:asciiTheme="majorHAnsi" w:hAnsiTheme="majorHAnsi" w:cstheme="majorHAnsi"/>
          <w:szCs w:val="20"/>
        </w:rPr>
      </w:pPr>
    </w:p>
    <w:p w14:paraId="34B0C269" w14:textId="77777777" w:rsidR="004F3E08" w:rsidRPr="00B51B64" w:rsidRDefault="004F3E08" w:rsidP="004F3E08">
      <w:pPr>
        <w:rPr>
          <w:rFonts w:asciiTheme="majorHAnsi" w:hAnsiTheme="majorHAnsi" w:cstheme="majorHAnsi"/>
          <w:szCs w:val="20"/>
        </w:rPr>
      </w:pPr>
    </w:p>
    <w:p w14:paraId="7C1EFF45" w14:textId="77777777" w:rsidR="004F3E08" w:rsidRPr="00B51B64" w:rsidRDefault="004F3E08" w:rsidP="004F3E08">
      <w:pPr>
        <w:rPr>
          <w:rFonts w:asciiTheme="majorHAnsi" w:hAnsiTheme="majorHAnsi" w:cstheme="majorHAnsi"/>
          <w:szCs w:val="20"/>
        </w:rPr>
      </w:pPr>
    </w:p>
    <w:p w14:paraId="4C34050F" w14:textId="77777777" w:rsidR="004F3E08" w:rsidRPr="00B51B64" w:rsidRDefault="004F3E08" w:rsidP="004F3E08">
      <w:pPr>
        <w:rPr>
          <w:rFonts w:asciiTheme="majorHAnsi" w:hAnsiTheme="majorHAnsi" w:cstheme="majorHAnsi"/>
          <w:szCs w:val="20"/>
        </w:rPr>
      </w:pPr>
    </w:p>
    <w:p w14:paraId="02B2E832" w14:textId="77777777" w:rsidR="004F3E08" w:rsidRPr="00B51B64" w:rsidRDefault="004F3E08" w:rsidP="004F3E08">
      <w:pPr>
        <w:rPr>
          <w:rFonts w:asciiTheme="majorHAnsi" w:hAnsiTheme="majorHAnsi" w:cstheme="majorHAnsi"/>
          <w:szCs w:val="20"/>
        </w:rPr>
      </w:pPr>
    </w:p>
    <w:p w14:paraId="24826E2E" w14:textId="77777777" w:rsidR="004F3E08" w:rsidRPr="00B51B64" w:rsidRDefault="004F3E08" w:rsidP="004F3E08">
      <w:pPr>
        <w:rPr>
          <w:rFonts w:asciiTheme="majorHAnsi" w:hAnsiTheme="majorHAnsi" w:cstheme="majorHAnsi"/>
          <w:szCs w:val="20"/>
        </w:rPr>
      </w:pPr>
    </w:p>
    <w:p w14:paraId="3AC98E0A" w14:textId="77777777" w:rsidR="004F3E08" w:rsidRPr="00B51B64" w:rsidRDefault="004F3E08" w:rsidP="004F3E08">
      <w:pPr>
        <w:rPr>
          <w:rFonts w:asciiTheme="majorHAnsi" w:hAnsiTheme="majorHAnsi" w:cstheme="majorHAnsi"/>
          <w:szCs w:val="20"/>
        </w:rPr>
      </w:pPr>
    </w:p>
    <w:p w14:paraId="615AF05F" w14:textId="77777777" w:rsidR="004F3E08" w:rsidRPr="00B51B64" w:rsidRDefault="004F3E08" w:rsidP="004F3E08">
      <w:pPr>
        <w:rPr>
          <w:rFonts w:asciiTheme="majorHAnsi" w:hAnsiTheme="majorHAnsi" w:cstheme="majorHAnsi"/>
          <w:szCs w:val="20"/>
        </w:rPr>
      </w:pPr>
    </w:p>
    <w:p w14:paraId="4D4F9072" w14:textId="77777777" w:rsidR="004F3E08" w:rsidRPr="00B51B64" w:rsidRDefault="004F3E08" w:rsidP="004F3E08">
      <w:pPr>
        <w:rPr>
          <w:rFonts w:asciiTheme="majorHAnsi" w:hAnsiTheme="majorHAnsi" w:cstheme="majorHAnsi"/>
          <w:szCs w:val="20"/>
        </w:rPr>
      </w:pPr>
    </w:p>
    <w:p w14:paraId="00653285" w14:textId="77777777" w:rsidR="004F3E08" w:rsidRPr="00B51B64" w:rsidRDefault="004F3E08" w:rsidP="004F3E08">
      <w:pPr>
        <w:autoSpaceDE w:val="0"/>
        <w:autoSpaceDN w:val="0"/>
        <w:adjustRightInd w:val="0"/>
        <w:jc w:val="center"/>
        <w:rPr>
          <w:rFonts w:asciiTheme="majorHAnsi" w:hAnsiTheme="majorHAnsi" w:cstheme="majorHAnsi"/>
          <w:b/>
          <w:bCs/>
          <w:color w:val="002060"/>
          <w:sz w:val="32"/>
          <w:szCs w:val="32"/>
        </w:rPr>
      </w:pPr>
      <w:r w:rsidRPr="00B51B64">
        <w:rPr>
          <w:rFonts w:asciiTheme="majorHAnsi" w:hAnsiTheme="majorHAnsi" w:cstheme="majorHAnsi"/>
          <w:b/>
          <w:bCs/>
          <w:color w:val="002060"/>
          <w:sz w:val="32"/>
          <w:szCs w:val="32"/>
        </w:rPr>
        <w:lastRenderedPageBreak/>
        <w:t>PRÉAMBULE</w:t>
      </w:r>
    </w:p>
    <w:p w14:paraId="454FC845" w14:textId="77777777" w:rsidR="004F3E08" w:rsidRPr="00B51B64" w:rsidRDefault="004F3E08" w:rsidP="004F3E08">
      <w:pPr>
        <w:autoSpaceDE w:val="0"/>
        <w:autoSpaceDN w:val="0"/>
        <w:adjustRightInd w:val="0"/>
        <w:jc w:val="center"/>
        <w:rPr>
          <w:rFonts w:asciiTheme="majorHAnsi" w:hAnsiTheme="majorHAnsi" w:cstheme="majorHAnsi"/>
          <w:b/>
          <w:bCs/>
          <w:color w:val="002060"/>
          <w:sz w:val="16"/>
          <w:szCs w:val="16"/>
        </w:rPr>
      </w:pPr>
    </w:p>
    <w:p w14:paraId="20C2E280" w14:textId="61D81224" w:rsidR="004F3E08" w:rsidRPr="00171DA0" w:rsidRDefault="004F3E08" w:rsidP="004F3E08">
      <w:pPr>
        <w:autoSpaceDE w:val="0"/>
        <w:autoSpaceDN w:val="0"/>
        <w:adjustRightInd w:val="0"/>
        <w:jc w:val="both"/>
        <w:rPr>
          <w:rFonts w:asciiTheme="majorHAnsi" w:hAnsiTheme="majorHAnsi" w:cstheme="majorHAnsi"/>
          <w:color w:val="000000"/>
          <w:szCs w:val="20"/>
        </w:rPr>
      </w:pPr>
      <w:r w:rsidRPr="00171DA0">
        <w:rPr>
          <w:rFonts w:asciiTheme="majorHAnsi" w:hAnsiTheme="majorHAnsi" w:cstheme="majorHAnsi"/>
          <w:color w:val="000000"/>
          <w:szCs w:val="20"/>
        </w:rPr>
        <w:t xml:space="preserve">La </w:t>
      </w:r>
      <w:r w:rsidR="00F37741" w:rsidRPr="00171DA0">
        <w:rPr>
          <w:rFonts w:asciiTheme="majorHAnsi" w:hAnsiTheme="majorHAnsi" w:cstheme="majorHAnsi"/>
          <w:color w:val="000000"/>
          <w:szCs w:val="20"/>
        </w:rPr>
        <w:t>C</w:t>
      </w:r>
      <w:r w:rsidRPr="00171DA0">
        <w:rPr>
          <w:rFonts w:asciiTheme="majorHAnsi" w:hAnsiTheme="majorHAnsi" w:cstheme="majorHAnsi"/>
          <w:color w:val="000000"/>
          <w:szCs w:val="20"/>
        </w:rPr>
        <w:t xml:space="preserve">oupe </w:t>
      </w:r>
      <w:r w:rsidR="00F37741" w:rsidRPr="00171DA0">
        <w:rPr>
          <w:rFonts w:asciiTheme="majorHAnsi" w:hAnsiTheme="majorHAnsi" w:cstheme="majorHAnsi"/>
          <w:color w:val="000000"/>
          <w:szCs w:val="20"/>
        </w:rPr>
        <w:t>N</w:t>
      </w:r>
      <w:r w:rsidRPr="00171DA0">
        <w:rPr>
          <w:rFonts w:asciiTheme="majorHAnsi" w:hAnsiTheme="majorHAnsi" w:cstheme="majorHAnsi"/>
          <w:color w:val="000000"/>
          <w:szCs w:val="20"/>
        </w:rPr>
        <w:t xml:space="preserve">ationale </w:t>
      </w:r>
      <w:r w:rsidR="00F37741" w:rsidRPr="00171DA0">
        <w:rPr>
          <w:rFonts w:asciiTheme="majorHAnsi" w:hAnsiTheme="majorHAnsi" w:cstheme="majorHAnsi"/>
          <w:color w:val="000000"/>
          <w:szCs w:val="20"/>
        </w:rPr>
        <w:t>V</w:t>
      </w:r>
      <w:r w:rsidRPr="00171DA0">
        <w:rPr>
          <w:rFonts w:asciiTheme="majorHAnsi" w:hAnsiTheme="majorHAnsi" w:cstheme="majorHAnsi"/>
          <w:color w:val="000000"/>
          <w:szCs w:val="20"/>
        </w:rPr>
        <w:t xml:space="preserve">étérans est une épreuve par équipes. Elle est réservée aux joueurs ou joueuses licenciés </w:t>
      </w:r>
      <w:r w:rsidR="000F2803" w:rsidRPr="00BA56EB">
        <w:rPr>
          <w:rFonts w:asciiTheme="majorHAnsi" w:hAnsiTheme="majorHAnsi" w:cstheme="majorHAnsi"/>
          <w:w w:val="105"/>
        </w:rPr>
        <w:t>dirigeant</w:t>
      </w:r>
      <w:r w:rsidR="00F91EC1" w:rsidRPr="00BA56EB">
        <w:rPr>
          <w:rFonts w:asciiTheme="majorHAnsi" w:hAnsiTheme="majorHAnsi" w:cstheme="majorHAnsi"/>
          <w:w w:val="105"/>
        </w:rPr>
        <w:t>s</w:t>
      </w:r>
      <w:r w:rsidR="000F2803" w:rsidRPr="00DC4067">
        <w:rPr>
          <w:rFonts w:asciiTheme="majorHAnsi" w:hAnsiTheme="majorHAnsi" w:cstheme="majorHAnsi"/>
          <w:w w:val="105"/>
        </w:rPr>
        <w:t xml:space="preserve"> ou</w:t>
      </w:r>
      <w:r w:rsidR="000F2803" w:rsidRPr="000F2803">
        <w:rPr>
          <w:rFonts w:asciiTheme="majorHAnsi" w:hAnsiTheme="majorHAnsi" w:cstheme="majorHAnsi"/>
          <w:w w:val="105"/>
        </w:rPr>
        <w:t xml:space="preserve"> </w:t>
      </w:r>
      <w:r w:rsidR="00A84037" w:rsidRPr="000F2803">
        <w:rPr>
          <w:rFonts w:asciiTheme="majorHAnsi" w:hAnsiTheme="majorHAnsi" w:cstheme="majorHAnsi"/>
          <w:color w:val="000000"/>
          <w:szCs w:val="20"/>
        </w:rPr>
        <w:t>compétitions</w:t>
      </w:r>
      <w:r w:rsidR="002F5A1D" w:rsidRPr="00171DA0">
        <w:rPr>
          <w:rFonts w:asciiTheme="majorHAnsi" w:hAnsiTheme="majorHAnsi" w:cstheme="majorHAnsi"/>
          <w:color w:val="000000"/>
          <w:szCs w:val="20"/>
        </w:rPr>
        <w:t xml:space="preserve"> FFTT</w:t>
      </w:r>
      <w:r w:rsidRPr="00171DA0">
        <w:rPr>
          <w:rFonts w:asciiTheme="majorHAnsi" w:hAnsiTheme="majorHAnsi" w:cstheme="majorHAnsi"/>
          <w:color w:val="000000"/>
          <w:szCs w:val="20"/>
        </w:rPr>
        <w:t xml:space="preserve">, âgés de plus de 40 ans au </w:t>
      </w:r>
      <w:r w:rsidR="00155435" w:rsidRPr="00171DA0">
        <w:rPr>
          <w:rFonts w:asciiTheme="majorHAnsi" w:hAnsiTheme="majorHAnsi" w:cstheme="majorHAnsi"/>
          <w:color w:val="000000"/>
          <w:szCs w:val="20"/>
        </w:rPr>
        <w:t>1er</w:t>
      </w:r>
      <w:r w:rsidRPr="00171DA0">
        <w:rPr>
          <w:rFonts w:asciiTheme="majorHAnsi" w:hAnsiTheme="majorHAnsi" w:cstheme="majorHAnsi"/>
          <w:color w:val="000000"/>
          <w:szCs w:val="20"/>
        </w:rPr>
        <w:t xml:space="preserve"> janvier de la saison en cours.</w:t>
      </w:r>
    </w:p>
    <w:p w14:paraId="6F780BC8" w14:textId="11E1D60E" w:rsidR="004F3E08" w:rsidRPr="00171DA0" w:rsidRDefault="004F3E08" w:rsidP="004F3E08">
      <w:pPr>
        <w:autoSpaceDE w:val="0"/>
        <w:autoSpaceDN w:val="0"/>
        <w:adjustRightInd w:val="0"/>
        <w:jc w:val="both"/>
        <w:rPr>
          <w:rFonts w:asciiTheme="majorHAnsi" w:hAnsiTheme="majorHAnsi" w:cstheme="majorHAnsi"/>
          <w:color w:val="000000"/>
          <w:szCs w:val="20"/>
        </w:rPr>
      </w:pPr>
      <w:r w:rsidRPr="00171DA0">
        <w:rPr>
          <w:rFonts w:asciiTheme="majorHAnsi" w:hAnsiTheme="majorHAnsi" w:cstheme="majorHAnsi"/>
          <w:color w:val="000000"/>
          <w:szCs w:val="20"/>
        </w:rPr>
        <w:t xml:space="preserve">L'échelon </w:t>
      </w:r>
      <w:r w:rsidR="00155435" w:rsidRPr="00171DA0">
        <w:rPr>
          <w:rFonts w:asciiTheme="majorHAnsi" w:hAnsiTheme="majorHAnsi" w:cstheme="majorHAnsi"/>
          <w:color w:val="000000"/>
          <w:szCs w:val="20"/>
        </w:rPr>
        <w:t>D</w:t>
      </w:r>
      <w:r w:rsidRPr="00171DA0">
        <w:rPr>
          <w:rFonts w:asciiTheme="majorHAnsi" w:hAnsiTheme="majorHAnsi" w:cstheme="majorHAnsi"/>
          <w:color w:val="000000"/>
          <w:szCs w:val="20"/>
        </w:rPr>
        <w:t>épartemental est qualificatif pour l</w:t>
      </w:r>
      <w:r w:rsidR="00A84065" w:rsidRPr="00171DA0">
        <w:rPr>
          <w:rFonts w:asciiTheme="majorHAnsi" w:hAnsiTheme="majorHAnsi" w:cstheme="majorHAnsi"/>
          <w:color w:val="000000"/>
          <w:szCs w:val="20"/>
        </w:rPr>
        <w:t>’</w:t>
      </w:r>
      <w:r w:rsidRPr="00171DA0">
        <w:rPr>
          <w:rFonts w:asciiTheme="majorHAnsi" w:hAnsiTheme="majorHAnsi" w:cstheme="majorHAnsi"/>
          <w:color w:val="000000"/>
          <w:szCs w:val="20"/>
        </w:rPr>
        <w:t xml:space="preserve">échelon </w:t>
      </w:r>
      <w:r w:rsidR="00155435" w:rsidRPr="00171DA0">
        <w:rPr>
          <w:rFonts w:asciiTheme="majorHAnsi" w:hAnsiTheme="majorHAnsi" w:cstheme="majorHAnsi"/>
          <w:color w:val="000000"/>
          <w:szCs w:val="20"/>
        </w:rPr>
        <w:t>R</w:t>
      </w:r>
      <w:r w:rsidRPr="00171DA0">
        <w:rPr>
          <w:rFonts w:asciiTheme="majorHAnsi" w:hAnsiTheme="majorHAnsi" w:cstheme="majorHAnsi"/>
          <w:color w:val="000000"/>
          <w:szCs w:val="20"/>
        </w:rPr>
        <w:t>égional.</w:t>
      </w:r>
    </w:p>
    <w:p w14:paraId="6B68FC34" w14:textId="151EC3A6" w:rsidR="004F3E08" w:rsidRPr="00171DA0" w:rsidRDefault="004F3E08" w:rsidP="004F3E08">
      <w:pPr>
        <w:autoSpaceDE w:val="0"/>
        <w:autoSpaceDN w:val="0"/>
        <w:adjustRightInd w:val="0"/>
        <w:jc w:val="both"/>
        <w:rPr>
          <w:rFonts w:asciiTheme="majorHAnsi" w:hAnsiTheme="majorHAnsi" w:cstheme="majorHAnsi"/>
          <w:color w:val="000000"/>
          <w:szCs w:val="20"/>
        </w:rPr>
      </w:pPr>
      <w:r w:rsidRPr="00171DA0">
        <w:rPr>
          <w:rFonts w:asciiTheme="majorHAnsi" w:hAnsiTheme="majorHAnsi" w:cstheme="majorHAnsi"/>
          <w:color w:val="000000"/>
          <w:szCs w:val="20"/>
        </w:rPr>
        <w:t>Le c</w:t>
      </w:r>
      <w:r w:rsidR="00936D00" w:rsidRPr="00171DA0">
        <w:rPr>
          <w:rFonts w:asciiTheme="majorHAnsi" w:hAnsiTheme="majorHAnsi" w:cstheme="majorHAnsi"/>
          <w:color w:val="000000"/>
          <w:szCs w:val="20"/>
        </w:rPr>
        <w:t>oe</w:t>
      </w:r>
      <w:r w:rsidRPr="00171DA0">
        <w:rPr>
          <w:rFonts w:asciiTheme="majorHAnsi" w:hAnsiTheme="majorHAnsi" w:cstheme="majorHAnsi"/>
          <w:color w:val="000000"/>
          <w:szCs w:val="20"/>
        </w:rPr>
        <w:t>fficient de l</w:t>
      </w:r>
      <w:r w:rsidR="00155435" w:rsidRPr="00171DA0">
        <w:rPr>
          <w:rFonts w:asciiTheme="majorHAnsi" w:hAnsiTheme="majorHAnsi" w:cstheme="majorHAnsi"/>
          <w:color w:val="000000"/>
          <w:szCs w:val="20"/>
        </w:rPr>
        <w:t>’</w:t>
      </w:r>
      <w:r w:rsidRPr="00171DA0">
        <w:rPr>
          <w:rFonts w:asciiTheme="majorHAnsi" w:hAnsiTheme="majorHAnsi" w:cstheme="majorHAnsi"/>
          <w:color w:val="000000"/>
          <w:szCs w:val="20"/>
        </w:rPr>
        <w:t>épreuve pour le calcul des points de classement des joueurs est de 0,75</w:t>
      </w:r>
      <w:r w:rsidR="00F37741" w:rsidRPr="00171DA0">
        <w:rPr>
          <w:rFonts w:asciiTheme="majorHAnsi" w:hAnsiTheme="majorHAnsi" w:cstheme="majorHAnsi"/>
          <w:color w:val="000000"/>
          <w:szCs w:val="20"/>
        </w:rPr>
        <w:t>.</w:t>
      </w:r>
    </w:p>
    <w:p w14:paraId="29D9A960" w14:textId="77777777" w:rsidR="00936D00" w:rsidRPr="00B51B64" w:rsidRDefault="00936D00" w:rsidP="004F3E08">
      <w:pPr>
        <w:autoSpaceDE w:val="0"/>
        <w:autoSpaceDN w:val="0"/>
        <w:adjustRightInd w:val="0"/>
        <w:jc w:val="both"/>
        <w:rPr>
          <w:rFonts w:asciiTheme="majorHAnsi" w:hAnsiTheme="majorHAnsi" w:cstheme="majorHAnsi"/>
          <w:color w:val="000000"/>
          <w:szCs w:val="20"/>
        </w:rPr>
      </w:pPr>
    </w:p>
    <w:p w14:paraId="35A03D2B" w14:textId="77777777" w:rsidR="004F3E08" w:rsidRPr="00B51B64" w:rsidRDefault="004F3E08" w:rsidP="004F3E08">
      <w:pPr>
        <w:autoSpaceDE w:val="0"/>
        <w:autoSpaceDN w:val="0"/>
        <w:adjustRightInd w:val="0"/>
        <w:rPr>
          <w:rFonts w:asciiTheme="majorHAnsi" w:hAnsiTheme="majorHAnsi" w:cstheme="majorHAnsi"/>
          <w:color w:val="000000"/>
          <w:szCs w:val="20"/>
        </w:rPr>
      </w:pPr>
    </w:p>
    <w:p w14:paraId="38C5686B" w14:textId="19703412" w:rsidR="00607C49" w:rsidRDefault="004F3E08" w:rsidP="00AB7364">
      <w:pPr>
        <w:autoSpaceDE w:val="0"/>
        <w:autoSpaceDN w:val="0"/>
        <w:adjustRightInd w:val="0"/>
        <w:jc w:val="center"/>
        <w:rPr>
          <w:rFonts w:asciiTheme="majorHAnsi" w:hAnsiTheme="majorHAnsi" w:cstheme="majorHAnsi"/>
          <w:b/>
          <w:bCs/>
          <w:color w:val="002060"/>
          <w:sz w:val="32"/>
          <w:szCs w:val="32"/>
        </w:rPr>
      </w:pPr>
      <w:r w:rsidRPr="00B51B64">
        <w:rPr>
          <w:rFonts w:asciiTheme="majorHAnsi" w:hAnsiTheme="majorHAnsi" w:cstheme="majorHAnsi"/>
          <w:b/>
          <w:bCs/>
          <w:color w:val="002060"/>
          <w:sz w:val="32"/>
          <w:szCs w:val="32"/>
        </w:rPr>
        <w:t>DÉROULEMENT SPORTIF</w:t>
      </w:r>
    </w:p>
    <w:p w14:paraId="63F0ECBC" w14:textId="77777777" w:rsidR="00171DA0" w:rsidRPr="00B51B64" w:rsidRDefault="00171DA0" w:rsidP="00AB7364">
      <w:pPr>
        <w:autoSpaceDE w:val="0"/>
        <w:autoSpaceDN w:val="0"/>
        <w:adjustRightInd w:val="0"/>
        <w:jc w:val="center"/>
        <w:rPr>
          <w:rFonts w:asciiTheme="majorHAnsi" w:hAnsiTheme="majorHAnsi" w:cstheme="majorHAnsi"/>
          <w:b/>
          <w:bCs/>
          <w:color w:val="002060"/>
          <w:sz w:val="32"/>
          <w:szCs w:val="32"/>
        </w:rPr>
      </w:pPr>
    </w:p>
    <w:p w14:paraId="0843B2CE" w14:textId="77777777" w:rsidR="004F3E08" w:rsidRDefault="004F3E08" w:rsidP="004F3E08">
      <w:pPr>
        <w:autoSpaceDE w:val="0"/>
        <w:autoSpaceDN w:val="0"/>
        <w:adjustRightInd w:val="0"/>
        <w:rPr>
          <w:rFonts w:asciiTheme="majorHAnsi" w:hAnsiTheme="majorHAnsi" w:cstheme="majorHAnsi"/>
          <w:b/>
          <w:bCs/>
          <w:color w:val="994806"/>
          <w:sz w:val="28"/>
          <w:szCs w:val="28"/>
        </w:rPr>
      </w:pPr>
      <w:r w:rsidRPr="00B51B64">
        <w:rPr>
          <w:rFonts w:asciiTheme="majorHAnsi" w:hAnsiTheme="majorHAnsi" w:cstheme="majorHAnsi"/>
          <w:b/>
          <w:bCs/>
          <w:color w:val="994806"/>
          <w:sz w:val="28"/>
          <w:szCs w:val="28"/>
        </w:rPr>
        <w:t xml:space="preserve">Article 1 </w:t>
      </w:r>
      <w:r w:rsidRPr="00B51B64">
        <w:rPr>
          <w:rFonts w:asciiTheme="majorHAnsi" w:hAnsiTheme="majorHAnsi" w:cstheme="majorHAnsi"/>
          <w:b/>
          <w:bCs/>
          <w:color w:val="994806"/>
          <w:sz w:val="28"/>
          <w:szCs w:val="28"/>
        </w:rPr>
        <w:tab/>
        <w:t>Tableaux</w:t>
      </w:r>
    </w:p>
    <w:p w14:paraId="5B4268FD" w14:textId="77777777" w:rsidR="00936D00" w:rsidRPr="00B51B64" w:rsidRDefault="00936D00" w:rsidP="004F3E08">
      <w:pPr>
        <w:autoSpaceDE w:val="0"/>
        <w:autoSpaceDN w:val="0"/>
        <w:adjustRightInd w:val="0"/>
        <w:rPr>
          <w:rFonts w:asciiTheme="majorHAnsi" w:hAnsiTheme="majorHAnsi" w:cstheme="majorHAnsi"/>
          <w:b/>
          <w:bCs/>
          <w:color w:val="994806"/>
          <w:sz w:val="28"/>
          <w:szCs w:val="28"/>
        </w:rPr>
      </w:pPr>
    </w:p>
    <w:p w14:paraId="282F4BD3" w14:textId="77DC6150" w:rsidR="004F3E08" w:rsidRPr="00B51B64" w:rsidRDefault="004F3E08" w:rsidP="004F3E08">
      <w:pPr>
        <w:autoSpaceDE w:val="0"/>
        <w:autoSpaceDN w:val="0"/>
        <w:adjustRightInd w:val="0"/>
        <w:rPr>
          <w:rFonts w:asciiTheme="majorHAnsi" w:hAnsiTheme="majorHAnsi" w:cstheme="majorHAnsi"/>
          <w:color w:val="000000"/>
          <w:szCs w:val="20"/>
        </w:rPr>
      </w:pPr>
      <w:r w:rsidRPr="00B51B64">
        <w:rPr>
          <w:rFonts w:asciiTheme="majorHAnsi" w:hAnsiTheme="majorHAnsi" w:cstheme="majorHAnsi"/>
          <w:color w:val="000000"/>
          <w:szCs w:val="20"/>
        </w:rPr>
        <w:t xml:space="preserve">La coupe nationale des vétérans comporte </w:t>
      </w:r>
      <w:r w:rsidR="00BA56EB" w:rsidRPr="00BA56EB">
        <w:rPr>
          <w:rFonts w:asciiTheme="majorHAnsi" w:hAnsiTheme="majorHAnsi" w:cstheme="majorHAnsi"/>
          <w:color w:val="000000"/>
          <w:szCs w:val="20"/>
          <w:highlight w:val="yellow"/>
        </w:rPr>
        <w:t>4</w:t>
      </w:r>
      <w:r w:rsidRPr="00BA56EB">
        <w:rPr>
          <w:rFonts w:asciiTheme="majorHAnsi" w:hAnsiTheme="majorHAnsi" w:cstheme="majorHAnsi"/>
          <w:color w:val="000000"/>
          <w:szCs w:val="20"/>
          <w:highlight w:val="yellow"/>
        </w:rPr>
        <w:t xml:space="preserve"> tableaux</w:t>
      </w:r>
      <w:r w:rsidR="00F37741" w:rsidRPr="00B51B64">
        <w:rPr>
          <w:rFonts w:asciiTheme="majorHAnsi" w:hAnsiTheme="majorHAnsi" w:cstheme="majorHAnsi"/>
          <w:color w:val="000000"/>
          <w:szCs w:val="20"/>
        </w:rPr>
        <w:t xml:space="preserve"> </w:t>
      </w:r>
      <w:r w:rsidRPr="00B51B64">
        <w:rPr>
          <w:rFonts w:asciiTheme="majorHAnsi" w:hAnsiTheme="majorHAnsi" w:cstheme="majorHAnsi"/>
          <w:color w:val="000000"/>
          <w:szCs w:val="20"/>
        </w:rPr>
        <w:t>:</w:t>
      </w:r>
    </w:p>
    <w:p w14:paraId="397C9FF7" w14:textId="1BF88694" w:rsidR="004F3E08" w:rsidRPr="00B51B64" w:rsidRDefault="004F3E08" w:rsidP="004F3E08">
      <w:pPr>
        <w:numPr>
          <w:ilvl w:val="0"/>
          <w:numId w:val="3"/>
        </w:numPr>
        <w:autoSpaceDE w:val="0"/>
        <w:autoSpaceDN w:val="0"/>
        <w:adjustRightInd w:val="0"/>
        <w:rPr>
          <w:rFonts w:asciiTheme="majorHAnsi" w:hAnsiTheme="majorHAnsi" w:cstheme="majorHAnsi"/>
          <w:color w:val="000000"/>
          <w:szCs w:val="20"/>
        </w:rPr>
      </w:pPr>
      <w:r w:rsidRPr="00B51B64">
        <w:rPr>
          <w:rFonts w:asciiTheme="majorHAnsi" w:hAnsiTheme="majorHAnsi" w:cstheme="majorHAnsi"/>
          <w:color w:val="000000"/>
          <w:szCs w:val="20"/>
        </w:rPr>
        <w:t>Tableau A : plus de 40 ans au 1er janvier de la saison en cours</w:t>
      </w:r>
    </w:p>
    <w:p w14:paraId="7D11970D" w14:textId="475ED404" w:rsidR="004F3E08" w:rsidRPr="00B51B64" w:rsidRDefault="004F3E08" w:rsidP="004F3E08">
      <w:pPr>
        <w:numPr>
          <w:ilvl w:val="0"/>
          <w:numId w:val="3"/>
        </w:numPr>
        <w:autoSpaceDE w:val="0"/>
        <w:autoSpaceDN w:val="0"/>
        <w:adjustRightInd w:val="0"/>
        <w:rPr>
          <w:rFonts w:asciiTheme="majorHAnsi" w:hAnsiTheme="majorHAnsi" w:cstheme="majorHAnsi"/>
          <w:color w:val="000000"/>
          <w:szCs w:val="20"/>
        </w:rPr>
      </w:pPr>
      <w:r w:rsidRPr="00B51B64">
        <w:rPr>
          <w:rFonts w:asciiTheme="majorHAnsi" w:hAnsiTheme="majorHAnsi" w:cstheme="majorHAnsi"/>
          <w:color w:val="000000"/>
          <w:szCs w:val="20"/>
        </w:rPr>
        <w:t>Tableau B : plus de 50 ans au 1er janvier de la saison en cours</w:t>
      </w:r>
    </w:p>
    <w:p w14:paraId="26DCC323" w14:textId="2641DA42" w:rsidR="004F3E08" w:rsidRDefault="004F3E08" w:rsidP="004F3E08">
      <w:pPr>
        <w:numPr>
          <w:ilvl w:val="0"/>
          <w:numId w:val="3"/>
        </w:numPr>
        <w:autoSpaceDE w:val="0"/>
        <w:autoSpaceDN w:val="0"/>
        <w:adjustRightInd w:val="0"/>
        <w:rPr>
          <w:rFonts w:asciiTheme="majorHAnsi" w:hAnsiTheme="majorHAnsi" w:cstheme="majorHAnsi"/>
          <w:color w:val="000000"/>
          <w:szCs w:val="20"/>
        </w:rPr>
      </w:pPr>
      <w:r w:rsidRPr="00B51B64">
        <w:rPr>
          <w:rFonts w:asciiTheme="majorHAnsi" w:hAnsiTheme="majorHAnsi" w:cstheme="majorHAnsi"/>
          <w:color w:val="000000"/>
          <w:szCs w:val="20"/>
        </w:rPr>
        <w:t>Tableau C : plus de 60 ans au 1er janvier de la saison en cours</w:t>
      </w:r>
    </w:p>
    <w:p w14:paraId="79E3713A" w14:textId="31C25897" w:rsidR="00BA56EB" w:rsidRPr="00BA56EB" w:rsidRDefault="00BA56EB" w:rsidP="004F3E08">
      <w:pPr>
        <w:numPr>
          <w:ilvl w:val="0"/>
          <w:numId w:val="3"/>
        </w:numPr>
        <w:autoSpaceDE w:val="0"/>
        <w:autoSpaceDN w:val="0"/>
        <w:adjustRightInd w:val="0"/>
        <w:rPr>
          <w:rFonts w:asciiTheme="majorHAnsi" w:hAnsiTheme="majorHAnsi" w:cstheme="majorHAnsi"/>
          <w:color w:val="000000"/>
          <w:szCs w:val="20"/>
          <w:highlight w:val="yellow"/>
        </w:rPr>
      </w:pPr>
      <w:r w:rsidRPr="00BA56EB">
        <w:rPr>
          <w:rFonts w:asciiTheme="majorHAnsi" w:hAnsiTheme="majorHAnsi" w:cstheme="majorHAnsi"/>
          <w:color w:val="000000"/>
          <w:szCs w:val="20"/>
          <w:highlight w:val="yellow"/>
        </w:rPr>
        <w:t>Tableau D : plus de 70 ans au 1er janvier de la saison en cours.</w:t>
      </w:r>
    </w:p>
    <w:p w14:paraId="0799AEFD" w14:textId="77777777" w:rsidR="00936D00" w:rsidRDefault="00936D00" w:rsidP="00936D00">
      <w:pPr>
        <w:rPr>
          <w:rFonts w:asciiTheme="minorHAnsi" w:hAnsiTheme="minorHAnsi" w:cstheme="minorHAnsi"/>
          <w:spacing w:val="-8"/>
          <w:w w:val="105"/>
          <w:highlight w:val="yellow"/>
        </w:rPr>
      </w:pPr>
    </w:p>
    <w:p w14:paraId="094E962B" w14:textId="77777777" w:rsidR="001E7C6C" w:rsidRPr="00B51B64" w:rsidRDefault="001E7C6C" w:rsidP="004F3E08">
      <w:pPr>
        <w:autoSpaceDE w:val="0"/>
        <w:autoSpaceDN w:val="0"/>
        <w:adjustRightInd w:val="0"/>
        <w:rPr>
          <w:rFonts w:asciiTheme="majorHAnsi" w:hAnsiTheme="majorHAnsi" w:cstheme="majorHAnsi"/>
          <w:color w:val="000000"/>
          <w:szCs w:val="20"/>
        </w:rPr>
      </w:pPr>
    </w:p>
    <w:p w14:paraId="1A748493" w14:textId="0D6A2AB1" w:rsidR="004F3E08" w:rsidRDefault="004F3E08" w:rsidP="004F3E08">
      <w:pPr>
        <w:autoSpaceDE w:val="0"/>
        <w:autoSpaceDN w:val="0"/>
        <w:adjustRightInd w:val="0"/>
        <w:rPr>
          <w:rFonts w:asciiTheme="majorHAnsi" w:hAnsiTheme="majorHAnsi" w:cstheme="majorHAnsi"/>
          <w:b/>
          <w:bCs/>
          <w:color w:val="994806"/>
          <w:sz w:val="26"/>
          <w:szCs w:val="28"/>
        </w:rPr>
      </w:pPr>
      <w:r w:rsidRPr="00B51B64">
        <w:rPr>
          <w:rFonts w:asciiTheme="majorHAnsi" w:hAnsiTheme="majorHAnsi" w:cstheme="majorHAnsi"/>
          <w:b/>
          <w:bCs/>
          <w:color w:val="994806"/>
          <w:sz w:val="26"/>
          <w:szCs w:val="28"/>
        </w:rPr>
        <w:t xml:space="preserve">Article 2 </w:t>
      </w:r>
      <w:r w:rsidRPr="00B51B64">
        <w:rPr>
          <w:rFonts w:asciiTheme="majorHAnsi" w:hAnsiTheme="majorHAnsi" w:cstheme="majorHAnsi"/>
          <w:b/>
          <w:bCs/>
          <w:color w:val="994806"/>
          <w:sz w:val="26"/>
          <w:szCs w:val="28"/>
        </w:rPr>
        <w:tab/>
        <w:t>Formule de la compétition</w:t>
      </w:r>
      <w:r w:rsidR="00630C1A" w:rsidRPr="00B51B64">
        <w:rPr>
          <w:rFonts w:asciiTheme="majorHAnsi" w:hAnsiTheme="majorHAnsi" w:cstheme="majorHAnsi"/>
          <w:b/>
          <w:bCs/>
          <w:color w:val="994806"/>
          <w:sz w:val="26"/>
          <w:szCs w:val="28"/>
        </w:rPr>
        <w:t xml:space="preserve"> </w:t>
      </w:r>
    </w:p>
    <w:p w14:paraId="4E46B617" w14:textId="77777777" w:rsidR="00936D00" w:rsidRPr="00B51B64" w:rsidRDefault="00936D00" w:rsidP="004F3E08">
      <w:pPr>
        <w:autoSpaceDE w:val="0"/>
        <w:autoSpaceDN w:val="0"/>
        <w:adjustRightInd w:val="0"/>
        <w:rPr>
          <w:rFonts w:asciiTheme="majorHAnsi" w:hAnsiTheme="majorHAnsi" w:cstheme="majorHAnsi"/>
          <w:b/>
          <w:bCs/>
          <w:color w:val="994806"/>
          <w:sz w:val="26"/>
          <w:szCs w:val="28"/>
        </w:rPr>
      </w:pPr>
    </w:p>
    <w:p w14:paraId="030EB613" w14:textId="36613815" w:rsidR="004F3E08" w:rsidRPr="00B51B64" w:rsidRDefault="00B078DE" w:rsidP="004F3E08">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L</w:t>
      </w:r>
      <w:r w:rsidR="00F37741" w:rsidRPr="00B51B64">
        <w:rPr>
          <w:rFonts w:asciiTheme="majorHAnsi" w:hAnsiTheme="majorHAnsi" w:cstheme="majorHAnsi"/>
          <w:color w:val="000000"/>
          <w:szCs w:val="20"/>
        </w:rPr>
        <w:t>’</w:t>
      </w:r>
      <w:r w:rsidR="004F3E08" w:rsidRPr="00B51B64">
        <w:rPr>
          <w:rFonts w:asciiTheme="majorHAnsi" w:hAnsiTheme="majorHAnsi" w:cstheme="majorHAnsi"/>
          <w:color w:val="000000"/>
          <w:szCs w:val="20"/>
        </w:rPr>
        <w:t xml:space="preserve">épreuve </w:t>
      </w:r>
      <w:r w:rsidR="00DD1380" w:rsidRPr="00B51B64">
        <w:rPr>
          <w:rFonts w:asciiTheme="majorHAnsi" w:hAnsiTheme="majorHAnsi" w:cstheme="majorHAnsi"/>
          <w:color w:val="000000"/>
          <w:szCs w:val="20"/>
        </w:rPr>
        <w:t>D</w:t>
      </w:r>
      <w:r w:rsidR="004F3E08" w:rsidRPr="00B51B64">
        <w:rPr>
          <w:rFonts w:asciiTheme="majorHAnsi" w:hAnsiTheme="majorHAnsi" w:cstheme="majorHAnsi"/>
          <w:color w:val="000000"/>
          <w:szCs w:val="20"/>
        </w:rPr>
        <w:t xml:space="preserve">épartementale peut se dérouler </w:t>
      </w:r>
      <w:r w:rsidRPr="00B51B64">
        <w:rPr>
          <w:rFonts w:asciiTheme="majorHAnsi" w:hAnsiTheme="majorHAnsi" w:cstheme="majorHAnsi"/>
          <w:color w:val="000000"/>
          <w:szCs w:val="20"/>
        </w:rPr>
        <w:t xml:space="preserve">sur une seule date </w:t>
      </w:r>
      <w:r w:rsidR="006121F3" w:rsidRPr="00B51B64">
        <w:rPr>
          <w:rFonts w:asciiTheme="majorHAnsi" w:hAnsiTheme="majorHAnsi" w:cstheme="majorHAnsi"/>
          <w:color w:val="000000"/>
          <w:szCs w:val="20"/>
        </w:rPr>
        <w:t>et</w:t>
      </w:r>
      <w:r w:rsidRPr="00B51B64">
        <w:rPr>
          <w:rFonts w:asciiTheme="majorHAnsi" w:hAnsiTheme="majorHAnsi" w:cstheme="majorHAnsi"/>
          <w:color w:val="000000"/>
          <w:szCs w:val="20"/>
        </w:rPr>
        <w:t xml:space="preserve"> un site dédié ou plusieurs journées de championnat dans les clubs respectifs</w:t>
      </w:r>
    </w:p>
    <w:p w14:paraId="5AF140FF" w14:textId="77777777" w:rsidR="00B078DE" w:rsidRPr="00B51B64" w:rsidRDefault="00B078DE" w:rsidP="004F3E08">
      <w:pPr>
        <w:autoSpaceDE w:val="0"/>
        <w:autoSpaceDN w:val="0"/>
        <w:adjustRightInd w:val="0"/>
        <w:jc w:val="both"/>
        <w:rPr>
          <w:rFonts w:asciiTheme="majorHAnsi" w:hAnsiTheme="majorHAnsi" w:cstheme="majorHAnsi"/>
          <w:b/>
          <w:bCs/>
          <w:color w:val="000000"/>
          <w:szCs w:val="20"/>
          <w:u w:val="single"/>
        </w:rPr>
      </w:pPr>
    </w:p>
    <w:p w14:paraId="2E683811" w14:textId="361B935E" w:rsidR="00B078DE" w:rsidRPr="00B51B64" w:rsidRDefault="00B078DE" w:rsidP="004F3E08">
      <w:pPr>
        <w:autoSpaceDE w:val="0"/>
        <w:autoSpaceDN w:val="0"/>
        <w:adjustRightInd w:val="0"/>
        <w:jc w:val="both"/>
        <w:rPr>
          <w:rFonts w:asciiTheme="majorHAnsi" w:hAnsiTheme="majorHAnsi" w:cstheme="majorHAnsi"/>
          <w:b/>
          <w:bCs/>
          <w:color w:val="000000"/>
          <w:szCs w:val="20"/>
          <w:u w:val="single"/>
        </w:rPr>
      </w:pPr>
      <w:r w:rsidRPr="00B51B64">
        <w:rPr>
          <w:rFonts w:asciiTheme="majorHAnsi" w:hAnsiTheme="majorHAnsi" w:cstheme="majorHAnsi"/>
          <w:b/>
          <w:bCs/>
          <w:color w:val="000000"/>
          <w:szCs w:val="20"/>
          <w:u w:val="single"/>
        </w:rPr>
        <w:t>Cas de plusieurs journées de championnat</w:t>
      </w:r>
    </w:p>
    <w:p w14:paraId="4A279877" w14:textId="1DCF226B" w:rsidR="004F3E08" w:rsidRPr="00B51B64" w:rsidRDefault="004F3E08" w:rsidP="004F3E08">
      <w:pPr>
        <w:autoSpaceDE w:val="0"/>
        <w:autoSpaceDN w:val="0"/>
        <w:adjustRightInd w:val="0"/>
        <w:jc w:val="both"/>
        <w:rPr>
          <w:rFonts w:asciiTheme="majorHAnsi" w:hAnsiTheme="majorHAnsi" w:cstheme="majorHAnsi"/>
          <w:b/>
          <w:bCs/>
          <w:color w:val="000000"/>
          <w:szCs w:val="20"/>
          <w:u w:val="single"/>
        </w:rPr>
      </w:pPr>
      <w:r w:rsidRPr="00B51B64">
        <w:rPr>
          <w:rFonts w:asciiTheme="majorHAnsi" w:hAnsiTheme="majorHAnsi" w:cstheme="majorHAnsi"/>
          <w:b/>
          <w:bCs/>
          <w:color w:val="000000"/>
          <w:szCs w:val="20"/>
          <w:u w:val="single"/>
        </w:rPr>
        <w:t xml:space="preserve">Formule </w:t>
      </w:r>
      <w:r w:rsidR="00F37741" w:rsidRPr="00B51B64">
        <w:rPr>
          <w:rFonts w:asciiTheme="majorHAnsi" w:hAnsiTheme="majorHAnsi" w:cstheme="majorHAnsi"/>
          <w:b/>
          <w:bCs/>
          <w:color w:val="000000"/>
          <w:szCs w:val="20"/>
          <w:u w:val="single"/>
        </w:rPr>
        <w:t>par poules</w:t>
      </w:r>
      <w:r w:rsidR="00B078DE" w:rsidRPr="00B51B64">
        <w:rPr>
          <w:rFonts w:asciiTheme="majorHAnsi" w:hAnsiTheme="majorHAnsi" w:cstheme="majorHAnsi"/>
          <w:b/>
          <w:bCs/>
          <w:color w:val="000000"/>
          <w:szCs w:val="20"/>
          <w:u w:val="single"/>
        </w:rPr>
        <w:t xml:space="preserve"> </w:t>
      </w:r>
    </w:p>
    <w:p w14:paraId="6C10D71B" w14:textId="57F709E2" w:rsidR="004F3E08" w:rsidRPr="00B51B64" w:rsidRDefault="004F3E08" w:rsidP="004F3E08">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 xml:space="preserve">Pour chaque tableau, les équipes sont classées </w:t>
      </w:r>
      <w:r w:rsidR="00AB7364" w:rsidRPr="00B51B64">
        <w:rPr>
          <w:rFonts w:asciiTheme="majorHAnsi" w:hAnsiTheme="majorHAnsi" w:cstheme="majorHAnsi"/>
          <w:color w:val="000000"/>
          <w:szCs w:val="20"/>
        </w:rPr>
        <w:t>à partir des classements cumulés des deux meilleurs classés pour chaque équipe</w:t>
      </w:r>
      <w:r w:rsidRPr="00B51B64">
        <w:rPr>
          <w:rFonts w:asciiTheme="majorHAnsi" w:hAnsiTheme="majorHAnsi" w:cstheme="majorHAnsi"/>
          <w:color w:val="000000"/>
          <w:szCs w:val="20"/>
        </w:rPr>
        <w:t xml:space="preserve"> puis </w:t>
      </w:r>
      <w:r w:rsidR="00A105A0" w:rsidRPr="00B51B64">
        <w:rPr>
          <w:rFonts w:asciiTheme="majorHAnsi" w:hAnsiTheme="majorHAnsi" w:cstheme="majorHAnsi"/>
          <w:color w:val="000000"/>
          <w:szCs w:val="20"/>
        </w:rPr>
        <w:t>placées</w:t>
      </w:r>
      <w:r w:rsidRPr="00B51B64">
        <w:rPr>
          <w:rFonts w:asciiTheme="majorHAnsi" w:hAnsiTheme="majorHAnsi" w:cstheme="majorHAnsi"/>
          <w:color w:val="000000"/>
          <w:szCs w:val="20"/>
        </w:rPr>
        <w:t xml:space="preserve"> en poules par la méthode du serpent.</w:t>
      </w:r>
    </w:p>
    <w:p w14:paraId="5D192AC2" w14:textId="4AB159B7" w:rsidR="004F3E08" w:rsidRPr="00B51B64" w:rsidRDefault="004F3E08" w:rsidP="004F3E08">
      <w:pPr>
        <w:autoSpaceDE w:val="0"/>
        <w:autoSpaceDN w:val="0"/>
        <w:adjustRightInd w:val="0"/>
        <w:jc w:val="both"/>
        <w:rPr>
          <w:rFonts w:asciiTheme="majorHAnsi" w:hAnsiTheme="majorHAnsi" w:cstheme="majorHAnsi"/>
          <w:color w:val="000000"/>
          <w:szCs w:val="20"/>
        </w:rPr>
      </w:pPr>
    </w:p>
    <w:p w14:paraId="298A295F" w14:textId="77777777" w:rsidR="004F3E08" w:rsidRPr="00B51B64" w:rsidRDefault="004F3E08" w:rsidP="004F3E08">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Dans le cas d</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une poule unique, le vainqueur est qualifié pour l</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 xml:space="preserve">échelon </w:t>
      </w:r>
      <w:r w:rsidR="00425ED2" w:rsidRPr="00B51B64">
        <w:rPr>
          <w:rFonts w:asciiTheme="majorHAnsi" w:hAnsiTheme="majorHAnsi" w:cstheme="majorHAnsi"/>
          <w:color w:val="000000"/>
          <w:szCs w:val="20"/>
        </w:rPr>
        <w:t>R</w:t>
      </w:r>
      <w:r w:rsidRPr="00B51B64">
        <w:rPr>
          <w:rFonts w:asciiTheme="majorHAnsi" w:hAnsiTheme="majorHAnsi" w:cstheme="majorHAnsi"/>
          <w:color w:val="000000"/>
          <w:szCs w:val="20"/>
        </w:rPr>
        <w:t>égional.</w:t>
      </w:r>
    </w:p>
    <w:p w14:paraId="3461F3A2" w14:textId="49812C27" w:rsidR="004F3E08" w:rsidRPr="00B51B64" w:rsidRDefault="004F3E08" w:rsidP="004F3E08">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 xml:space="preserve">Dans le cas de plusieurs poules, </w:t>
      </w:r>
      <w:r w:rsidR="00757F32" w:rsidRPr="00B51B64">
        <w:rPr>
          <w:rFonts w:asciiTheme="majorHAnsi" w:hAnsiTheme="majorHAnsi" w:cstheme="majorHAnsi"/>
          <w:color w:val="000000"/>
          <w:szCs w:val="20"/>
        </w:rPr>
        <w:t>les équipes au même classement inter-poules se rencontreront pour déterminer un classement intégral, le premier des premiers de poules</w:t>
      </w:r>
      <w:r w:rsidRPr="00B51B64">
        <w:rPr>
          <w:rFonts w:asciiTheme="majorHAnsi" w:hAnsiTheme="majorHAnsi" w:cstheme="majorHAnsi"/>
          <w:color w:val="000000"/>
          <w:szCs w:val="20"/>
        </w:rPr>
        <w:t xml:space="preserve"> </w:t>
      </w:r>
      <w:r w:rsidR="00757F32" w:rsidRPr="00B51B64">
        <w:rPr>
          <w:rFonts w:asciiTheme="majorHAnsi" w:hAnsiTheme="majorHAnsi" w:cstheme="majorHAnsi"/>
          <w:color w:val="000000"/>
          <w:szCs w:val="20"/>
        </w:rPr>
        <w:t>est</w:t>
      </w:r>
      <w:r w:rsidRPr="00B51B64">
        <w:rPr>
          <w:rFonts w:asciiTheme="majorHAnsi" w:hAnsiTheme="majorHAnsi" w:cstheme="majorHAnsi"/>
          <w:color w:val="000000"/>
          <w:szCs w:val="20"/>
        </w:rPr>
        <w:t xml:space="preserve"> qualifié pour l</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 xml:space="preserve">échelon </w:t>
      </w:r>
      <w:r w:rsidR="00425ED2" w:rsidRPr="00B51B64">
        <w:rPr>
          <w:rFonts w:asciiTheme="majorHAnsi" w:hAnsiTheme="majorHAnsi" w:cstheme="majorHAnsi"/>
          <w:color w:val="000000"/>
          <w:szCs w:val="20"/>
        </w:rPr>
        <w:t>R</w:t>
      </w:r>
      <w:r w:rsidRPr="00B51B64">
        <w:rPr>
          <w:rFonts w:asciiTheme="majorHAnsi" w:hAnsiTheme="majorHAnsi" w:cstheme="majorHAnsi"/>
          <w:color w:val="000000"/>
          <w:szCs w:val="20"/>
        </w:rPr>
        <w:t>égional.</w:t>
      </w:r>
    </w:p>
    <w:p w14:paraId="3172978C" w14:textId="142CAA75" w:rsidR="0024287B" w:rsidRPr="00B51B64" w:rsidRDefault="0024287B" w:rsidP="004F3E08">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Toutes les rencontres vont à leur terme.</w:t>
      </w:r>
    </w:p>
    <w:p w14:paraId="0F087B99" w14:textId="77777777" w:rsidR="00B078DE" w:rsidRPr="00B51B64" w:rsidRDefault="00B078DE" w:rsidP="00F37741">
      <w:pPr>
        <w:rPr>
          <w:rFonts w:asciiTheme="majorHAnsi" w:hAnsiTheme="majorHAnsi" w:cstheme="majorHAnsi"/>
          <w:w w:val="105"/>
        </w:rPr>
      </w:pPr>
    </w:p>
    <w:p w14:paraId="161C0419" w14:textId="73B55305" w:rsidR="00B078DE" w:rsidRPr="00B51B64" w:rsidRDefault="00B078DE" w:rsidP="00F37741">
      <w:pPr>
        <w:rPr>
          <w:rFonts w:asciiTheme="majorHAnsi" w:hAnsiTheme="majorHAnsi" w:cstheme="majorHAnsi"/>
          <w:b/>
          <w:bCs/>
          <w:w w:val="105"/>
          <w:u w:val="single"/>
        </w:rPr>
      </w:pPr>
      <w:r w:rsidRPr="00B51B64">
        <w:rPr>
          <w:rFonts w:asciiTheme="majorHAnsi" w:hAnsiTheme="majorHAnsi" w:cstheme="majorHAnsi"/>
          <w:b/>
          <w:bCs/>
          <w:w w:val="105"/>
          <w:u w:val="single"/>
        </w:rPr>
        <w:t>Cas de compétition sur une seule journée</w:t>
      </w:r>
    </w:p>
    <w:p w14:paraId="589D2A60" w14:textId="77777777" w:rsidR="006121F3" w:rsidRPr="00B51B64" w:rsidRDefault="00B078DE" w:rsidP="00F37741">
      <w:pPr>
        <w:rPr>
          <w:rFonts w:asciiTheme="majorHAnsi" w:hAnsiTheme="majorHAnsi" w:cstheme="majorHAnsi"/>
        </w:rPr>
      </w:pPr>
      <w:r w:rsidRPr="00B51B64">
        <w:rPr>
          <w:rFonts w:asciiTheme="majorHAnsi" w:hAnsiTheme="majorHAnsi" w:cstheme="majorHAnsi"/>
        </w:rPr>
        <w:t xml:space="preserve">Suivant le nombre d'équipes engagées, la formule adoptée sera : </w:t>
      </w:r>
    </w:p>
    <w:p w14:paraId="73C9BCB5" w14:textId="77777777" w:rsidR="006121F3" w:rsidRPr="00B51B64" w:rsidRDefault="00B078DE" w:rsidP="00F37741">
      <w:pPr>
        <w:rPr>
          <w:rFonts w:asciiTheme="majorHAnsi" w:hAnsiTheme="majorHAnsi" w:cstheme="majorHAnsi"/>
        </w:rPr>
      </w:pPr>
      <w:r w:rsidRPr="00B51B64">
        <w:rPr>
          <w:rFonts w:asciiTheme="majorHAnsi" w:hAnsiTheme="majorHAnsi" w:cstheme="majorHAnsi"/>
        </w:rPr>
        <w:t>▪ soit par entrée dans un tableau à élimination directe</w:t>
      </w:r>
      <w:r w:rsidR="006D0866" w:rsidRPr="00B51B64">
        <w:rPr>
          <w:rFonts w:asciiTheme="majorHAnsi" w:hAnsiTheme="majorHAnsi" w:cstheme="majorHAnsi"/>
        </w:rPr>
        <w:t xml:space="preserve"> et classement intégral</w:t>
      </w:r>
      <w:r w:rsidRPr="00B51B64">
        <w:rPr>
          <w:rFonts w:asciiTheme="majorHAnsi" w:hAnsiTheme="majorHAnsi" w:cstheme="majorHAnsi"/>
        </w:rPr>
        <w:t xml:space="preserve">. </w:t>
      </w:r>
    </w:p>
    <w:p w14:paraId="061A3B2C" w14:textId="77777777" w:rsidR="006121F3" w:rsidRPr="00B51B64" w:rsidRDefault="00B078DE" w:rsidP="00F37741">
      <w:pPr>
        <w:rPr>
          <w:rFonts w:asciiTheme="majorHAnsi" w:hAnsiTheme="majorHAnsi" w:cstheme="majorHAnsi"/>
        </w:rPr>
      </w:pPr>
      <w:r w:rsidRPr="00B51B64">
        <w:rPr>
          <w:rFonts w:asciiTheme="majorHAnsi" w:hAnsiTheme="majorHAnsi" w:cstheme="majorHAnsi"/>
        </w:rPr>
        <w:t xml:space="preserve">▪ </w:t>
      </w:r>
      <w:r w:rsidR="006D0866" w:rsidRPr="00B51B64">
        <w:rPr>
          <w:rFonts w:asciiTheme="majorHAnsi" w:hAnsiTheme="majorHAnsi" w:cstheme="majorHAnsi"/>
        </w:rPr>
        <w:t>s</w:t>
      </w:r>
      <w:r w:rsidRPr="00B51B64">
        <w:rPr>
          <w:rFonts w:asciiTheme="majorHAnsi" w:hAnsiTheme="majorHAnsi" w:cstheme="majorHAnsi"/>
        </w:rPr>
        <w:t>oit par poules de 3 ou 4 équipes.</w:t>
      </w:r>
      <w:r w:rsidR="00EC1DF6" w:rsidRPr="00B51B64">
        <w:rPr>
          <w:rFonts w:asciiTheme="majorHAnsi" w:hAnsiTheme="majorHAnsi" w:cstheme="majorHAnsi"/>
        </w:rPr>
        <w:t xml:space="preserve"> </w:t>
      </w:r>
    </w:p>
    <w:p w14:paraId="64F6D843" w14:textId="1D594E36" w:rsidR="006D0866" w:rsidRPr="00B51B64" w:rsidRDefault="00EC1DF6" w:rsidP="00F37741">
      <w:pPr>
        <w:rPr>
          <w:rFonts w:asciiTheme="majorHAnsi" w:hAnsiTheme="majorHAnsi" w:cstheme="majorHAnsi"/>
        </w:rPr>
      </w:pPr>
      <w:r w:rsidRPr="00B51B64">
        <w:rPr>
          <w:rFonts w:asciiTheme="majorHAnsi" w:hAnsiTheme="majorHAnsi" w:cstheme="majorHAnsi"/>
        </w:rPr>
        <w:t xml:space="preserve">La rencontre est arrêtée dès qu’une équipe a remporté trois parties. Toutefois si la rencontre se déroule sur deux tables, toute partie commencée doit être menée à son terme même si elle ne compte plus pour le résultat final </w:t>
      </w:r>
      <w:r w:rsidR="004F2787" w:rsidRPr="00B51B64">
        <w:rPr>
          <w:rFonts w:asciiTheme="majorHAnsi" w:hAnsiTheme="majorHAnsi" w:cstheme="majorHAnsi"/>
        </w:rPr>
        <w:t>de la rencontre.</w:t>
      </w:r>
      <w:r w:rsidR="004F2787" w:rsidRPr="00B51B64">
        <w:rPr>
          <w:rFonts w:asciiTheme="majorHAnsi" w:hAnsiTheme="majorHAnsi" w:cstheme="majorHAnsi"/>
        </w:rPr>
        <w:tab/>
      </w:r>
    </w:p>
    <w:p w14:paraId="7764CD7E" w14:textId="77777777" w:rsidR="00641CAC" w:rsidRPr="00B51B64" w:rsidRDefault="006D0866" w:rsidP="00F37741">
      <w:pPr>
        <w:rPr>
          <w:rFonts w:asciiTheme="majorHAnsi" w:hAnsiTheme="majorHAnsi" w:cstheme="majorHAnsi"/>
        </w:rPr>
      </w:pPr>
      <w:r w:rsidRPr="00B51B64">
        <w:rPr>
          <w:rFonts w:asciiTheme="majorHAnsi" w:hAnsiTheme="majorHAnsi" w:cstheme="majorHAnsi"/>
          <w:color w:val="000000"/>
          <w:szCs w:val="20"/>
        </w:rPr>
        <w:t>Dans le cas de plusieurs poules,</w:t>
      </w:r>
      <w:r w:rsidR="0078018E" w:rsidRPr="00B51B64">
        <w:rPr>
          <w:rFonts w:asciiTheme="majorHAnsi" w:hAnsiTheme="majorHAnsi" w:cstheme="majorHAnsi"/>
          <w:color w:val="000000"/>
          <w:szCs w:val="20"/>
        </w:rPr>
        <w:t xml:space="preserve"> </w:t>
      </w:r>
      <w:r w:rsidRPr="00B51B64">
        <w:rPr>
          <w:rFonts w:asciiTheme="majorHAnsi" w:hAnsiTheme="majorHAnsi" w:cstheme="majorHAnsi"/>
          <w:color w:val="000000"/>
          <w:szCs w:val="20"/>
        </w:rPr>
        <w:t>les équipes au même classement inter-poules se rencontreront pour déterminer un classement intégral</w:t>
      </w:r>
      <w:r w:rsidR="00B078DE" w:rsidRPr="00B51B64">
        <w:rPr>
          <w:rFonts w:asciiTheme="majorHAnsi" w:hAnsiTheme="majorHAnsi" w:cstheme="majorHAnsi"/>
        </w:rPr>
        <w:t xml:space="preserve">. </w:t>
      </w:r>
    </w:p>
    <w:p w14:paraId="3471EB38" w14:textId="167A92F7" w:rsidR="00B078DE" w:rsidRPr="00B51B64" w:rsidRDefault="00B078DE" w:rsidP="00F37741">
      <w:pPr>
        <w:rPr>
          <w:rFonts w:asciiTheme="majorHAnsi" w:hAnsiTheme="majorHAnsi" w:cstheme="majorHAnsi"/>
          <w:w w:val="105"/>
        </w:rPr>
      </w:pPr>
      <w:r w:rsidRPr="00B51B64">
        <w:rPr>
          <w:rFonts w:asciiTheme="majorHAnsi" w:hAnsiTheme="majorHAnsi" w:cstheme="majorHAnsi"/>
        </w:rPr>
        <w:t>Les équipes seront placées dans les poules ou les tableaux en faisant l’addition des points-licence des 2 joueurs les mieux classés de l’équipe. Dans le cas d'un tableau unique, deux équipes d'une même association ne devront pas se rencontrer au premier tour (sauf impossibilité de placement dans le tableau). Dans une même poule, elles devront se rencontrer au premier tour</w:t>
      </w:r>
    </w:p>
    <w:p w14:paraId="463BFEB5" w14:textId="77777777" w:rsidR="004F3E08" w:rsidRPr="00B51B64" w:rsidRDefault="004F3E08" w:rsidP="004F3E08">
      <w:pPr>
        <w:autoSpaceDE w:val="0"/>
        <w:autoSpaceDN w:val="0"/>
        <w:adjustRightInd w:val="0"/>
        <w:rPr>
          <w:rFonts w:asciiTheme="majorHAnsi" w:hAnsiTheme="majorHAnsi" w:cstheme="majorHAnsi"/>
          <w:color w:val="000000"/>
          <w:sz w:val="16"/>
          <w:szCs w:val="16"/>
        </w:rPr>
      </w:pPr>
    </w:p>
    <w:p w14:paraId="26ED2318" w14:textId="77777777" w:rsidR="0024287B" w:rsidRPr="00B51B64" w:rsidRDefault="0024287B" w:rsidP="0024287B">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Pour les deux formules, les conditions de déroulement des rencontres sont les suivantes :</w:t>
      </w:r>
    </w:p>
    <w:p w14:paraId="726816E6" w14:textId="5C06A597" w:rsidR="0024287B" w:rsidRPr="00936D00" w:rsidRDefault="0024287B" w:rsidP="00936D00">
      <w:p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 xml:space="preserve">Les rencontres se jouent en cinq parties selon la formule </w:t>
      </w:r>
      <w:r w:rsidR="00171DA0" w:rsidRPr="00936D00">
        <w:rPr>
          <w:rFonts w:asciiTheme="majorHAnsi" w:hAnsiTheme="majorHAnsi" w:cstheme="majorHAnsi"/>
          <w:color w:val="000000"/>
          <w:szCs w:val="20"/>
        </w:rPr>
        <w:t>suivante :</w:t>
      </w:r>
    </w:p>
    <w:p w14:paraId="1E4364D3" w14:textId="54FD32B2" w:rsidR="0024287B" w:rsidRPr="00B51B64" w:rsidRDefault="0024287B" w:rsidP="00936D00">
      <w:pPr>
        <w:autoSpaceDE w:val="0"/>
        <w:autoSpaceDN w:val="0"/>
        <w:adjustRightInd w:val="0"/>
        <w:jc w:val="both"/>
        <w:rPr>
          <w:rFonts w:asciiTheme="majorHAnsi" w:hAnsiTheme="majorHAnsi" w:cstheme="majorHAnsi"/>
          <w:color w:val="000000"/>
          <w:szCs w:val="20"/>
        </w:rPr>
      </w:pPr>
      <w:r w:rsidRPr="00BA56EB">
        <w:rPr>
          <w:rFonts w:asciiTheme="majorHAnsi" w:hAnsiTheme="majorHAnsi" w:cstheme="majorHAnsi"/>
          <w:color w:val="000000"/>
          <w:szCs w:val="20"/>
          <w:highlight w:val="yellow"/>
        </w:rPr>
        <w:t xml:space="preserve">Quatre simples et un double disputé dans l’ordre suivant : </w:t>
      </w:r>
      <w:r w:rsidR="00BA56EB" w:rsidRPr="00BA56EB">
        <w:rPr>
          <w:rFonts w:asciiTheme="majorHAnsi" w:hAnsiTheme="majorHAnsi" w:cstheme="majorHAnsi"/>
          <w:color w:val="000000"/>
          <w:szCs w:val="20"/>
          <w:highlight w:val="yellow"/>
        </w:rPr>
        <w:t xml:space="preserve">Double </w:t>
      </w:r>
      <w:r w:rsidR="00BA56EB" w:rsidRPr="00BA56EB">
        <w:rPr>
          <w:rFonts w:asciiTheme="majorHAnsi" w:hAnsiTheme="majorHAnsi" w:cstheme="majorHAnsi"/>
          <w:color w:val="000000"/>
          <w:szCs w:val="20"/>
          <w:highlight w:val="yellow"/>
        </w:rPr>
        <w:t xml:space="preserve">- </w:t>
      </w:r>
      <w:r w:rsidRPr="00BA56EB">
        <w:rPr>
          <w:rFonts w:asciiTheme="majorHAnsi" w:hAnsiTheme="majorHAnsi" w:cstheme="majorHAnsi"/>
          <w:color w:val="000000"/>
          <w:szCs w:val="20"/>
          <w:highlight w:val="yellow"/>
        </w:rPr>
        <w:t>AX - BY - AY – BX</w:t>
      </w:r>
    </w:p>
    <w:p w14:paraId="796B60D5" w14:textId="77777777" w:rsidR="0024287B" w:rsidRPr="00936D00" w:rsidRDefault="0024287B" w:rsidP="00936D00">
      <w:pPr>
        <w:rPr>
          <w:rFonts w:asciiTheme="majorHAnsi" w:hAnsiTheme="majorHAnsi" w:cstheme="majorHAnsi"/>
          <w:w w:val="105"/>
        </w:rPr>
      </w:pPr>
      <w:r w:rsidRPr="00936D00">
        <w:rPr>
          <w:rFonts w:asciiTheme="majorHAnsi" w:hAnsiTheme="majorHAnsi" w:cstheme="majorHAnsi"/>
          <w:w w:val="105"/>
        </w:rPr>
        <w:t>Chaque partie se joue au meilleur des 5 manches.</w:t>
      </w:r>
    </w:p>
    <w:p w14:paraId="1A7FC274" w14:textId="620F938D" w:rsidR="0024287B" w:rsidRPr="00B51B64" w:rsidRDefault="0024287B" w:rsidP="0024287B">
      <w:pPr>
        <w:autoSpaceDE w:val="0"/>
        <w:autoSpaceDN w:val="0"/>
        <w:adjustRightInd w:val="0"/>
        <w:ind w:firstLine="708"/>
        <w:jc w:val="both"/>
        <w:rPr>
          <w:rFonts w:asciiTheme="majorHAnsi" w:hAnsiTheme="majorHAnsi" w:cstheme="majorHAnsi"/>
          <w:color w:val="000000"/>
          <w:szCs w:val="20"/>
        </w:rPr>
      </w:pPr>
    </w:p>
    <w:p w14:paraId="3253A0C7" w14:textId="77777777" w:rsidR="0024287B" w:rsidRPr="00B51B64" w:rsidRDefault="0024287B" w:rsidP="0024287B">
      <w:pPr>
        <w:rPr>
          <w:rFonts w:asciiTheme="majorHAnsi" w:hAnsiTheme="majorHAnsi" w:cstheme="majorHAnsi"/>
          <w:w w:val="105"/>
        </w:rPr>
      </w:pPr>
      <w:r w:rsidRPr="00B51B64">
        <w:rPr>
          <w:rFonts w:asciiTheme="majorHAnsi" w:hAnsiTheme="majorHAnsi" w:cstheme="majorHAnsi"/>
          <w:w w:val="105"/>
        </w:rPr>
        <w:t>Les balles utilisées seront en matière plastique 3* agréées FFTT de mêmes référence, couleur et marque fournies par le club organisateur (attention à la couleur des maillots).</w:t>
      </w:r>
    </w:p>
    <w:p w14:paraId="37147584" w14:textId="77777777" w:rsidR="0024287B" w:rsidRDefault="0024287B" w:rsidP="004F3E08">
      <w:pPr>
        <w:autoSpaceDE w:val="0"/>
        <w:autoSpaceDN w:val="0"/>
        <w:adjustRightInd w:val="0"/>
        <w:rPr>
          <w:rFonts w:asciiTheme="majorHAnsi" w:hAnsiTheme="majorHAnsi" w:cstheme="majorHAnsi"/>
          <w:color w:val="000000"/>
          <w:sz w:val="16"/>
          <w:szCs w:val="16"/>
        </w:rPr>
      </w:pPr>
    </w:p>
    <w:p w14:paraId="1849FA1D" w14:textId="77777777" w:rsidR="00171DA0" w:rsidRDefault="00171DA0" w:rsidP="004F3E08">
      <w:pPr>
        <w:autoSpaceDE w:val="0"/>
        <w:autoSpaceDN w:val="0"/>
        <w:adjustRightInd w:val="0"/>
        <w:rPr>
          <w:rFonts w:asciiTheme="majorHAnsi" w:hAnsiTheme="majorHAnsi" w:cstheme="majorHAnsi"/>
          <w:color w:val="000000"/>
          <w:sz w:val="16"/>
          <w:szCs w:val="16"/>
        </w:rPr>
      </w:pPr>
    </w:p>
    <w:p w14:paraId="2C9CD70D" w14:textId="77777777" w:rsidR="00171DA0" w:rsidRDefault="00171DA0" w:rsidP="004F3E08">
      <w:pPr>
        <w:autoSpaceDE w:val="0"/>
        <w:autoSpaceDN w:val="0"/>
        <w:adjustRightInd w:val="0"/>
        <w:rPr>
          <w:rFonts w:asciiTheme="majorHAnsi" w:hAnsiTheme="majorHAnsi" w:cstheme="majorHAnsi"/>
          <w:color w:val="000000"/>
          <w:sz w:val="16"/>
          <w:szCs w:val="16"/>
        </w:rPr>
      </w:pPr>
    </w:p>
    <w:p w14:paraId="58072665" w14:textId="77777777" w:rsidR="00171DA0" w:rsidRPr="00B51B64" w:rsidRDefault="00171DA0" w:rsidP="004F3E08">
      <w:pPr>
        <w:autoSpaceDE w:val="0"/>
        <w:autoSpaceDN w:val="0"/>
        <w:adjustRightInd w:val="0"/>
        <w:rPr>
          <w:rFonts w:asciiTheme="majorHAnsi" w:hAnsiTheme="majorHAnsi" w:cstheme="majorHAnsi"/>
          <w:color w:val="000000"/>
          <w:sz w:val="16"/>
          <w:szCs w:val="16"/>
        </w:rPr>
      </w:pPr>
    </w:p>
    <w:p w14:paraId="06A752DA" w14:textId="77777777" w:rsidR="004F3E08" w:rsidRDefault="004F3E08" w:rsidP="004F3E08">
      <w:pPr>
        <w:autoSpaceDE w:val="0"/>
        <w:autoSpaceDN w:val="0"/>
        <w:adjustRightInd w:val="0"/>
        <w:rPr>
          <w:rFonts w:asciiTheme="majorHAnsi" w:hAnsiTheme="majorHAnsi" w:cstheme="majorHAnsi"/>
          <w:b/>
          <w:bCs/>
          <w:color w:val="994806"/>
          <w:sz w:val="28"/>
          <w:szCs w:val="28"/>
        </w:rPr>
      </w:pPr>
      <w:r w:rsidRPr="00B51B64">
        <w:rPr>
          <w:rFonts w:asciiTheme="majorHAnsi" w:hAnsiTheme="majorHAnsi" w:cstheme="majorHAnsi"/>
          <w:b/>
          <w:bCs/>
          <w:color w:val="994806"/>
          <w:sz w:val="28"/>
          <w:szCs w:val="28"/>
        </w:rPr>
        <w:t xml:space="preserve">Article 3 </w:t>
      </w:r>
      <w:r w:rsidRPr="00B51B64">
        <w:rPr>
          <w:rFonts w:asciiTheme="majorHAnsi" w:hAnsiTheme="majorHAnsi" w:cstheme="majorHAnsi"/>
          <w:b/>
          <w:bCs/>
          <w:color w:val="994806"/>
          <w:sz w:val="28"/>
          <w:szCs w:val="28"/>
        </w:rPr>
        <w:tab/>
        <w:t>Composition des équipes</w:t>
      </w:r>
    </w:p>
    <w:p w14:paraId="534891C2" w14:textId="77777777" w:rsidR="00936D00" w:rsidRPr="00B51B64" w:rsidRDefault="00936D00" w:rsidP="004F3E08">
      <w:pPr>
        <w:autoSpaceDE w:val="0"/>
        <w:autoSpaceDN w:val="0"/>
        <w:adjustRightInd w:val="0"/>
        <w:rPr>
          <w:rFonts w:asciiTheme="majorHAnsi" w:hAnsiTheme="majorHAnsi" w:cstheme="majorHAnsi"/>
          <w:b/>
          <w:bCs/>
          <w:color w:val="994806"/>
          <w:sz w:val="28"/>
          <w:szCs w:val="28"/>
        </w:rPr>
      </w:pPr>
    </w:p>
    <w:p w14:paraId="5C223AA7" w14:textId="4FEE490B" w:rsidR="004F3E08" w:rsidRPr="00171DA0" w:rsidRDefault="004F3E08" w:rsidP="00936D00">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L</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association désigne pour chaque équipe engagée deux joueurs au minimum et quatre joueurs au maximum</w:t>
      </w:r>
      <w:r w:rsidR="000A621E" w:rsidRPr="00B51B64">
        <w:rPr>
          <w:rFonts w:asciiTheme="majorHAnsi" w:hAnsiTheme="majorHAnsi" w:cstheme="majorHAnsi"/>
          <w:color w:val="000000"/>
          <w:szCs w:val="20"/>
        </w:rPr>
        <w:t xml:space="preserve"> dans </w:t>
      </w:r>
      <w:r w:rsidR="000A621E" w:rsidRPr="00171DA0">
        <w:rPr>
          <w:rFonts w:asciiTheme="majorHAnsi" w:hAnsiTheme="majorHAnsi" w:cstheme="majorHAnsi"/>
          <w:color w:val="000000"/>
          <w:szCs w:val="20"/>
        </w:rPr>
        <w:t>une liste prédéfinie déposée avant le début de la compétition.</w:t>
      </w:r>
    </w:p>
    <w:p w14:paraId="4C06CBE1" w14:textId="77DAA830" w:rsidR="000A621E" w:rsidRDefault="000A621E" w:rsidP="004F3E08">
      <w:pPr>
        <w:autoSpaceDE w:val="0"/>
        <w:autoSpaceDN w:val="0"/>
        <w:adjustRightInd w:val="0"/>
        <w:ind w:left="708"/>
        <w:jc w:val="both"/>
        <w:rPr>
          <w:rFonts w:asciiTheme="majorHAnsi" w:hAnsiTheme="majorHAnsi" w:cstheme="majorHAnsi"/>
          <w:color w:val="000000"/>
          <w:szCs w:val="20"/>
        </w:rPr>
      </w:pPr>
      <w:r w:rsidRPr="00171DA0">
        <w:rPr>
          <w:rFonts w:asciiTheme="majorHAnsi" w:hAnsiTheme="majorHAnsi" w:cstheme="majorHAnsi"/>
          <w:color w:val="000000"/>
          <w:szCs w:val="20"/>
        </w:rPr>
        <w:t>En cas de forfait d</w:t>
      </w:r>
      <w:r w:rsidR="00C84427" w:rsidRPr="00171DA0">
        <w:rPr>
          <w:rFonts w:asciiTheme="majorHAnsi" w:hAnsiTheme="majorHAnsi" w:cstheme="majorHAnsi"/>
          <w:color w:val="000000"/>
          <w:szCs w:val="20"/>
        </w:rPr>
        <w:t xml:space="preserve">’un joueur </w:t>
      </w:r>
      <w:r w:rsidRPr="00171DA0">
        <w:rPr>
          <w:rFonts w:asciiTheme="majorHAnsi" w:hAnsiTheme="majorHAnsi" w:cstheme="majorHAnsi"/>
          <w:color w:val="000000"/>
          <w:szCs w:val="20"/>
        </w:rPr>
        <w:t>de cette liste un remplaçant peut être ajouté à condition que celui-ci ait un nombre de points classement inférieur ou égal au moins bien classé des joueurs figurant sur la liste déposée et n’évoluant pas dans une autre équipe.</w:t>
      </w:r>
    </w:p>
    <w:p w14:paraId="4DC68645" w14:textId="77777777" w:rsidR="00171DA0" w:rsidRPr="00B51B64" w:rsidRDefault="00171DA0" w:rsidP="004F3E08">
      <w:pPr>
        <w:autoSpaceDE w:val="0"/>
        <w:autoSpaceDN w:val="0"/>
        <w:adjustRightInd w:val="0"/>
        <w:ind w:left="708"/>
        <w:jc w:val="both"/>
        <w:rPr>
          <w:rFonts w:asciiTheme="majorHAnsi" w:hAnsiTheme="majorHAnsi" w:cstheme="majorHAnsi"/>
          <w:color w:val="000000"/>
          <w:szCs w:val="20"/>
        </w:rPr>
      </w:pPr>
    </w:p>
    <w:p w14:paraId="2831011F" w14:textId="0578B6CB" w:rsidR="004F3E08" w:rsidRPr="00936D00" w:rsidRDefault="004F3E08" w:rsidP="00936D00">
      <w:pPr>
        <w:pStyle w:val="Paragraphedeliste"/>
        <w:numPr>
          <w:ilvl w:val="0"/>
          <w:numId w:val="8"/>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Il est possible à deux associations essonniennes de constituer une équipe à la condition que chacune de ces associations n</w:t>
      </w:r>
      <w:r w:rsidR="00F37741" w:rsidRPr="00936D00">
        <w:rPr>
          <w:rFonts w:asciiTheme="majorHAnsi" w:hAnsiTheme="majorHAnsi" w:cstheme="majorHAnsi"/>
          <w:color w:val="000000"/>
          <w:szCs w:val="20"/>
        </w:rPr>
        <w:t>’</w:t>
      </w:r>
      <w:r w:rsidRPr="00936D00">
        <w:rPr>
          <w:rFonts w:asciiTheme="majorHAnsi" w:hAnsiTheme="majorHAnsi" w:cstheme="majorHAnsi"/>
          <w:color w:val="000000"/>
          <w:szCs w:val="20"/>
        </w:rPr>
        <w:t>engage pas une autre équipe dans la même catégorie. Lorsque deux associations constituent une équipe, celle-ci prend le nom des deux clubs et ne peut être composée que de deux joueurs.</w:t>
      </w:r>
    </w:p>
    <w:p w14:paraId="7B04BDAD" w14:textId="5BEE90F9" w:rsidR="004F3E08" w:rsidRPr="00936D00" w:rsidRDefault="004F3E08" w:rsidP="00936D00">
      <w:pPr>
        <w:pStyle w:val="Paragraphedeliste"/>
        <w:numPr>
          <w:ilvl w:val="0"/>
          <w:numId w:val="8"/>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Un joueur ne peut figurer que dans une équipe.</w:t>
      </w:r>
    </w:p>
    <w:p w14:paraId="7FED979F" w14:textId="30AD5EEF" w:rsidR="004F3E08" w:rsidRPr="00936D00" w:rsidRDefault="004F3E08" w:rsidP="00936D00">
      <w:pPr>
        <w:pStyle w:val="Paragraphedeliste"/>
        <w:numPr>
          <w:ilvl w:val="0"/>
          <w:numId w:val="8"/>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Chaque équipe ne peut comporter qu</w:t>
      </w:r>
      <w:r w:rsidR="00F37741" w:rsidRPr="00936D00">
        <w:rPr>
          <w:rFonts w:asciiTheme="majorHAnsi" w:hAnsiTheme="majorHAnsi" w:cstheme="majorHAnsi"/>
          <w:color w:val="000000"/>
          <w:szCs w:val="20"/>
        </w:rPr>
        <w:t>’</w:t>
      </w:r>
      <w:r w:rsidRPr="00936D00">
        <w:rPr>
          <w:rFonts w:asciiTheme="majorHAnsi" w:hAnsiTheme="majorHAnsi" w:cstheme="majorHAnsi"/>
          <w:color w:val="000000"/>
          <w:szCs w:val="20"/>
        </w:rPr>
        <w:t>un seul étranger.</w:t>
      </w:r>
    </w:p>
    <w:p w14:paraId="58DE9FAD" w14:textId="0A8CBE5A" w:rsidR="004F3E08" w:rsidRDefault="004F3E08" w:rsidP="00936D00">
      <w:pPr>
        <w:pStyle w:val="Paragraphedeliste"/>
        <w:numPr>
          <w:ilvl w:val="0"/>
          <w:numId w:val="8"/>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Chacun des quatre joueurs peut être incorporé pour le double même s</w:t>
      </w:r>
      <w:r w:rsidR="00F37741" w:rsidRPr="00936D00">
        <w:rPr>
          <w:rFonts w:asciiTheme="majorHAnsi" w:hAnsiTheme="majorHAnsi" w:cstheme="majorHAnsi"/>
          <w:color w:val="000000"/>
          <w:szCs w:val="20"/>
        </w:rPr>
        <w:t>’</w:t>
      </w:r>
      <w:r w:rsidRPr="00936D00">
        <w:rPr>
          <w:rFonts w:asciiTheme="majorHAnsi" w:hAnsiTheme="majorHAnsi" w:cstheme="majorHAnsi"/>
          <w:color w:val="000000"/>
          <w:szCs w:val="20"/>
        </w:rPr>
        <w:t>il ne participe pas aux simples.</w:t>
      </w:r>
    </w:p>
    <w:p w14:paraId="41E05F9D" w14:textId="5AB66723" w:rsidR="00BA56EB" w:rsidRPr="00BA56EB" w:rsidRDefault="00BA56EB" w:rsidP="00BA56EB">
      <w:pPr>
        <w:pStyle w:val="Paragraphedeliste"/>
        <w:numPr>
          <w:ilvl w:val="0"/>
          <w:numId w:val="8"/>
        </w:numPr>
        <w:autoSpaceDE w:val="0"/>
        <w:autoSpaceDN w:val="0"/>
        <w:adjustRightInd w:val="0"/>
        <w:jc w:val="both"/>
        <w:rPr>
          <w:rFonts w:asciiTheme="majorHAnsi" w:hAnsiTheme="majorHAnsi" w:cstheme="majorHAnsi"/>
          <w:color w:val="000000"/>
          <w:szCs w:val="20"/>
          <w:highlight w:val="yellow"/>
        </w:rPr>
      </w:pPr>
      <w:r w:rsidRPr="00BA56EB">
        <w:rPr>
          <w:rFonts w:asciiTheme="majorHAnsi" w:hAnsiTheme="majorHAnsi" w:cstheme="majorHAnsi"/>
          <w:color w:val="000000"/>
          <w:szCs w:val="20"/>
          <w:highlight w:val="yellow"/>
        </w:rPr>
        <w:t xml:space="preserve">Les joueurs de plus de </w:t>
      </w:r>
      <w:r w:rsidRPr="00BA56EB">
        <w:rPr>
          <w:rFonts w:asciiTheme="majorHAnsi" w:hAnsiTheme="majorHAnsi" w:cstheme="majorHAnsi"/>
          <w:color w:val="000000"/>
          <w:szCs w:val="20"/>
          <w:highlight w:val="yellow"/>
        </w:rPr>
        <w:t>7</w:t>
      </w:r>
      <w:r w:rsidRPr="00BA56EB">
        <w:rPr>
          <w:rFonts w:asciiTheme="majorHAnsi" w:hAnsiTheme="majorHAnsi" w:cstheme="majorHAnsi"/>
          <w:color w:val="000000"/>
          <w:szCs w:val="20"/>
          <w:highlight w:val="yellow"/>
        </w:rPr>
        <w:t>0 ans peuvent être inclus dans des équipes des tableaux A</w:t>
      </w:r>
      <w:r w:rsidRPr="00BA56EB">
        <w:rPr>
          <w:rFonts w:asciiTheme="majorHAnsi" w:hAnsiTheme="majorHAnsi" w:cstheme="majorHAnsi"/>
          <w:color w:val="000000"/>
          <w:szCs w:val="20"/>
          <w:highlight w:val="yellow"/>
        </w:rPr>
        <w:t>,</w:t>
      </w:r>
      <w:r w:rsidRPr="00BA56EB">
        <w:rPr>
          <w:rFonts w:asciiTheme="majorHAnsi" w:hAnsiTheme="majorHAnsi" w:cstheme="majorHAnsi"/>
          <w:color w:val="000000"/>
          <w:szCs w:val="20"/>
          <w:highlight w:val="yellow"/>
        </w:rPr>
        <w:t xml:space="preserve"> B</w:t>
      </w:r>
      <w:r w:rsidRPr="00BA56EB">
        <w:rPr>
          <w:rFonts w:asciiTheme="majorHAnsi" w:hAnsiTheme="majorHAnsi" w:cstheme="majorHAnsi"/>
          <w:color w:val="000000"/>
          <w:szCs w:val="20"/>
          <w:highlight w:val="yellow"/>
        </w:rPr>
        <w:t xml:space="preserve"> et C</w:t>
      </w:r>
      <w:r w:rsidRPr="00BA56EB">
        <w:rPr>
          <w:rFonts w:asciiTheme="majorHAnsi" w:hAnsiTheme="majorHAnsi" w:cstheme="majorHAnsi"/>
          <w:color w:val="000000"/>
          <w:szCs w:val="20"/>
          <w:highlight w:val="yellow"/>
        </w:rPr>
        <w:t>.</w:t>
      </w:r>
    </w:p>
    <w:p w14:paraId="6FA0A5DB" w14:textId="4972882C" w:rsidR="004F3E08" w:rsidRPr="00936D00" w:rsidRDefault="004F3E08" w:rsidP="00936D00">
      <w:pPr>
        <w:pStyle w:val="Paragraphedeliste"/>
        <w:numPr>
          <w:ilvl w:val="0"/>
          <w:numId w:val="8"/>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Les joueurs de plus de 60 ans peuvent être inclus dans des équipes des tableaux A et B.</w:t>
      </w:r>
    </w:p>
    <w:p w14:paraId="0107C5FD" w14:textId="07BE69A7" w:rsidR="004F3E08" w:rsidRPr="00936D00" w:rsidRDefault="004F3E08" w:rsidP="00936D00">
      <w:pPr>
        <w:pStyle w:val="Paragraphedeliste"/>
        <w:numPr>
          <w:ilvl w:val="0"/>
          <w:numId w:val="8"/>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Les joueurs de plus de 50 ans peuvent être inclus dans des équipes du tableau A.</w:t>
      </w:r>
    </w:p>
    <w:p w14:paraId="22431F1A" w14:textId="1068601E" w:rsidR="004F3E08" w:rsidRPr="00936D00" w:rsidRDefault="004F3E08" w:rsidP="00936D00">
      <w:pPr>
        <w:pStyle w:val="Paragraphedeliste"/>
        <w:numPr>
          <w:ilvl w:val="0"/>
          <w:numId w:val="8"/>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Une équipe peut être composée que de messieurs, que de dames ou être mixte</w:t>
      </w:r>
      <w:r w:rsidR="00F37741" w:rsidRPr="00936D00">
        <w:rPr>
          <w:rFonts w:asciiTheme="majorHAnsi" w:hAnsiTheme="majorHAnsi" w:cstheme="majorHAnsi"/>
          <w:color w:val="000000"/>
          <w:szCs w:val="20"/>
        </w:rPr>
        <w:t>.</w:t>
      </w:r>
    </w:p>
    <w:p w14:paraId="040CF806" w14:textId="77777777" w:rsidR="004F3E08" w:rsidRPr="00B51B64" w:rsidRDefault="004F3E08" w:rsidP="004F3E08">
      <w:pPr>
        <w:autoSpaceDE w:val="0"/>
        <w:autoSpaceDN w:val="0"/>
        <w:adjustRightInd w:val="0"/>
        <w:ind w:firstLine="708"/>
        <w:rPr>
          <w:rFonts w:asciiTheme="majorHAnsi" w:hAnsiTheme="majorHAnsi" w:cstheme="majorHAnsi"/>
          <w:color w:val="000000"/>
          <w:szCs w:val="20"/>
        </w:rPr>
      </w:pPr>
    </w:p>
    <w:p w14:paraId="0093B96A" w14:textId="5333D805" w:rsidR="004F3E08" w:rsidRDefault="004F3E08" w:rsidP="004F3E08">
      <w:pPr>
        <w:autoSpaceDE w:val="0"/>
        <w:autoSpaceDN w:val="0"/>
        <w:adjustRightInd w:val="0"/>
        <w:rPr>
          <w:rFonts w:asciiTheme="majorHAnsi" w:hAnsiTheme="majorHAnsi" w:cstheme="majorHAnsi"/>
          <w:b/>
          <w:bCs/>
          <w:color w:val="994806"/>
          <w:sz w:val="28"/>
          <w:szCs w:val="28"/>
        </w:rPr>
      </w:pPr>
      <w:r w:rsidRPr="00B51B64">
        <w:rPr>
          <w:rFonts w:asciiTheme="majorHAnsi" w:hAnsiTheme="majorHAnsi" w:cstheme="majorHAnsi"/>
          <w:b/>
          <w:bCs/>
          <w:color w:val="994806"/>
          <w:sz w:val="28"/>
          <w:szCs w:val="28"/>
        </w:rPr>
        <w:t xml:space="preserve">Article 4 </w:t>
      </w:r>
      <w:r w:rsidRPr="00B51B64">
        <w:rPr>
          <w:rFonts w:asciiTheme="majorHAnsi" w:hAnsiTheme="majorHAnsi" w:cstheme="majorHAnsi"/>
          <w:b/>
          <w:bCs/>
          <w:color w:val="994806"/>
          <w:sz w:val="28"/>
          <w:szCs w:val="28"/>
        </w:rPr>
        <w:tab/>
        <w:t>Dates et lieux des rencontres</w:t>
      </w:r>
      <w:r w:rsidR="00A84065" w:rsidRPr="00B51B64">
        <w:rPr>
          <w:rFonts w:asciiTheme="majorHAnsi" w:hAnsiTheme="majorHAnsi" w:cstheme="majorHAnsi"/>
          <w:b/>
          <w:bCs/>
          <w:color w:val="994806"/>
          <w:sz w:val="28"/>
          <w:szCs w:val="28"/>
        </w:rPr>
        <w:t xml:space="preserve"> </w:t>
      </w:r>
      <w:r w:rsidR="00A3035F" w:rsidRPr="00B51B64">
        <w:rPr>
          <w:rFonts w:asciiTheme="majorHAnsi" w:hAnsiTheme="majorHAnsi" w:cstheme="majorHAnsi"/>
          <w:b/>
          <w:bCs/>
          <w:color w:val="994806"/>
          <w:sz w:val="28"/>
          <w:szCs w:val="28"/>
        </w:rPr>
        <w:t>tous tableaux</w:t>
      </w:r>
    </w:p>
    <w:p w14:paraId="232987D8" w14:textId="77777777" w:rsidR="00936D00" w:rsidRPr="00B51B64" w:rsidRDefault="00936D00" w:rsidP="004F3E08">
      <w:pPr>
        <w:autoSpaceDE w:val="0"/>
        <w:autoSpaceDN w:val="0"/>
        <w:adjustRightInd w:val="0"/>
        <w:rPr>
          <w:rFonts w:asciiTheme="majorHAnsi" w:hAnsiTheme="majorHAnsi" w:cstheme="majorHAnsi"/>
          <w:b/>
          <w:bCs/>
          <w:color w:val="994806"/>
          <w:sz w:val="28"/>
          <w:szCs w:val="28"/>
        </w:rPr>
      </w:pPr>
    </w:p>
    <w:p w14:paraId="3E3CCE51" w14:textId="5D5EDB0F" w:rsidR="004F3E08" w:rsidRPr="00936D00" w:rsidRDefault="004F3E08" w:rsidP="00936D00">
      <w:pPr>
        <w:pStyle w:val="Paragraphedeliste"/>
        <w:numPr>
          <w:ilvl w:val="0"/>
          <w:numId w:val="10"/>
        </w:numPr>
        <w:autoSpaceDE w:val="0"/>
        <w:autoSpaceDN w:val="0"/>
        <w:adjustRightInd w:val="0"/>
        <w:jc w:val="both"/>
        <w:rPr>
          <w:rFonts w:asciiTheme="majorHAnsi" w:hAnsiTheme="majorHAnsi" w:cstheme="majorHAnsi"/>
          <w:color w:val="000000"/>
          <w:szCs w:val="20"/>
        </w:rPr>
      </w:pPr>
      <w:r w:rsidRPr="00936D00">
        <w:rPr>
          <w:rFonts w:asciiTheme="majorHAnsi" w:hAnsiTheme="majorHAnsi" w:cstheme="majorHAnsi"/>
          <w:color w:val="000000"/>
          <w:szCs w:val="20"/>
        </w:rPr>
        <w:t>Les rencontres se déroulent chez l</w:t>
      </w:r>
      <w:r w:rsidR="00F37741" w:rsidRPr="00936D00">
        <w:rPr>
          <w:rFonts w:asciiTheme="majorHAnsi" w:hAnsiTheme="majorHAnsi" w:cstheme="majorHAnsi"/>
          <w:color w:val="000000"/>
          <w:szCs w:val="20"/>
        </w:rPr>
        <w:t>’</w:t>
      </w:r>
      <w:r w:rsidRPr="00936D00">
        <w:rPr>
          <w:rFonts w:asciiTheme="majorHAnsi" w:hAnsiTheme="majorHAnsi" w:cstheme="majorHAnsi"/>
          <w:color w:val="000000"/>
          <w:szCs w:val="20"/>
        </w:rPr>
        <w:t>équipe la première nommée.</w:t>
      </w:r>
    </w:p>
    <w:p w14:paraId="3DC3E177" w14:textId="6A5EA5F3" w:rsidR="004F3E08" w:rsidRPr="00936D00" w:rsidRDefault="004F3E08" w:rsidP="00936D00">
      <w:pPr>
        <w:pStyle w:val="Paragraphedeliste"/>
        <w:numPr>
          <w:ilvl w:val="0"/>
          <w:numId w:val="10"/>
        </w:numPr>
        <w:autoSpaceDE w:val="0"/>
        <w:autoSpaceDN w:val="0"/>
        <w:adjustRightInd w:val="0"/>
        <w:jc w:val="both"/>
        <w:rPr>
          <w:rFonts w:asciiTheme="majorHAnsi" w:hAnsiTheme="majorHAnsi" w:cstheme="majorHAnsi"/>
          <w:szCs w:val="20"/>
        </w:rPr>
      </w:pPr>
      <w:r w:rsidRPr="00936D00">
        <w:rPr>
          <w:rFonts w:asciiTheme="majorHAnsi" w:hAnsiTheme="majorHAnsi" w:cstheme="majorHAnsi"/>
          <w:color w:val="000000"/>
          <w:szCs w:val="20"/>
        </w:rPr>
        <w:t>Pour chaque tour, le responsable de l</w:t>
      </w:r>
      <w:r w:rsidR="00F37741" w:rsidRPr="00936D00">
        <w:rPr>
          <w:rFonts w:asciiTheme="majorHAnsi" w:hAnsiTheme="majorHAnsi" w:cstheme="majorHAnsi"/>
          <w:color w:val="000000"/>
          <w:szCs w:val="20"/>
        </w:rPr>
        <w:t>’</w:t>
      </w:r>
      <w:r w:rsidRPr="00936D00">
        <w:rPr>
          <w:rFonts w:asciiTheme="majorHAnsi" w:hAnsiTheme="majorHAnsi" w:cstheme="majorHAnsi"/>
          <w:color w:val="000000"/>
          <w:szCs w:val="20"/>
        </w:rPr>
        <w:t>épreuve fixe une date limite de rencontre. Les équipes devant se rencontrer ont alors, avant cette date limite, toute latitude pour, d</w:t>
      </w:r>
      <w:r w:rsidR="00F37741" w:rsidRPr="00936D00">
        <w:rPr>
          <w:rFonts w:asciiTheme="majorHAnsi" w:hAnsiTheme="majorHAnsi" w:cstheme="majorHAnsi"/>
          <w:color w:val="000000"/>
          <w:szCs w:val="20"/>
        </w:rPr>
        <w:t>’</w:t>
      </w:r>
      <w:r w:rsidRPr="00936D00">
        <w:rPr>
          <w:rFonts w:asciiTheme="majorHAnsi" w:hAnsiTheme="majorHAnsi" w:cstheme="majorHAnsi"/>
          <w:color w:val="000000"/>
          <w:szCs w:val="20"/>
        </w:rPr>
        <w:t xml:space="preserve">un commun accord, déterminer la date </w:t>
      </w:r>
      <w:r w:rsidRPr="00936D00">
        <w:rPr>
          <w:rFonts w:asciiTheme="majorHAnsi" w:hAnsiTheme="majorHAnsi" w:cstheme="majorHAnsi"/>
          <w:szCs w:val="20"/>
        </w:rPr>
        <w:t>de leur rencontre.</w:t>
      </w:r>
    </w:p>
    <w:p w14:paraId="1EAD6C5F" w14:textId="77777777" w:rsidR="004F3E08" w:rsidRPr="00B51B64" w:rsidRDefault="004F3E08" w:rsidP="004F3E08">
      <w:pPr>
        <w:autoSpaceDE w:val="0"/>
        <w:autoSpaceDN w:val="0"/>
        <w:adjustRightInd w:val="0"/>
        <w:jc w:val="center"/>
        <w:rPr>
          <w:rFonts w:asciiTheme="majorHAnsi" w:hAnsiTheme="majorHAnsi" w:cstheme="majorHAnsi"/>
          <w:szCs w:val="20"/>
        </w:rPr>
      </w:pPr>
    </w:p>
    <w:p w14:paraId="7E233FB1" w14:textId="77777777" w:rsidR="004F3E08" w:rsidRPr="00B51B64" w:rsidRDefault="004F3E08" w:rsidP="00F37741">
      <w:pPr>
        <w:autoSpaceDE w:val="0"/>
        <w:autoSpaceDN w:val="0"/>
        <w:adjustRightInd w:val="0"/>
        <w:jc w:val="center"/>
        <w:rPr>
          <w:rFonts w:asciiTheme="majorHAnsi" w:hAnsiTheme="majorHAnsi" w:cstheme="majorHAnsi"/>
          <w:b/>
          <w:bCs/>
          <w:color w:val="002060"/>
          <w:sz w:val="32"/>
          <w:szCs w:val="32"/>
        </w:rPr>
      </w:pPr>
      <w:r w:rsidRPr="00B51B64">
        <w:rPr>
          <w:rFonts w:asciiTheme="majorHAnsi" w:hAnsiTheme="majorHAnsi" w:cstheme="majorHAnsi"/>
          <w:b/>
          <w:bCs/>
          <w:color w:val="002060"/>
          <w:sz w:val="32"/>
          <w:szCs w:val="32"/>
        </w:rPr>
        <w:t>DESTINATION DES RESULTATS</w:t>
      </w:r>
    </w:p>
    <w:p w14:paraId="294F5892" w14:textId="77777777" w:rsidR="004F3E08" w:rsidRPr="00B51B64" w:rsidRDefault="004F3E08" w:rsidP="004F3E08">
      <w:pPr>
        <w:autoSpaceDE w:val="0"/>
        <w:autoSpaceDN w:val="0"/>
        <w:adjustRightInd w:val="0"/>
        <w:jc w:val="center"/>
        <w:rPr>
          <w:rFonts w:asciiTheme="majorHAnsi" w:hAnsiTheme="majorHAnsi" w:cstheme="majorHAnsi"/>
          <w:b/>
          <w:bCs/>
          <w:color w:val="002060"/>
          <w:sz w:val="16"/>
          <w:szCs w:val="16"/>
        </w:rPr>
      </w:pPr>
    </w:p>
    <w:p w14:paraId="6405A8D6" w14:textId="77777777" w:rsidR="00607C49" w:rsidRDefault="004F3E08" w:rsidP="004F3E08">
      <w:pPr>
        <w:autoSpaceDE w:val="0"/>
        <w:autoSpaceDN w:val="0"/>
        <w:adjustRightInd w:val="0"/>
        <w:rPr>
          <w:rFonts w:asciiTheme="majorHAnsi" w:hAnsiTheme="majorHAnsi" w:cstheme="majorHAnsi"/>
          <w:b/>
          <w:bCs/>
          <w:color w:val="994806"/>
          <w:sz w:val="28"/>
          <w:szCs w:val="28"/>
        </w:rPr>
      </w:pPr>
      <w:r w:rsidRPr="00B51B64">
        <w:rPr>
          <w:rFonts w:asciiTheme="majorHAnsi" w:hAnsiTheme="majorHAnsi" w:cstheme="majorHAnsi"/>
          <w:b/>
          <w:bCs/>
          <w:color w:val="994806"/>
          <w:sz w:val="28"/>
          <w:szCs w:val="28"/>
        </w:rPr>
        <w:t xml:space="preserve">Article 5 </w:t>
      </w:r>
      <w:r w:rsidR="00607C49" w:rsidRPr="00B51B64">
        <w:rPr>
          <w:rFonts w:asciiTheme="majorHAnsi" w:hAnsiTheme="majorHAnsi" w:cstheme="majorHAnsi"/>
          <w:b/>
          <w:bCs/>
          <w:color w:val="994806"/>
          <w:sz w:val="28"/>
          <w:szCs w:val="28"/>
        </w:rPr>
        <w:tab/>
      </w:r>
      <w:r w:rsidRPr="00B51B64">
        <w:rPr>
          <w:rFonts w:asciiTheme="majorHAnsi" w:hAnsiTheme="majorHAnsi" w:cstheme="majorHAnsi"/>
          <w:b/>
          <w:bCs/>
          <w:color w:val="994806"/>
          <w:sz w:val="28"/>
          <w:szCs w:val="28"/>
        </w:rPr>
        <w:t>Feuille de rencontre</w:t>
      </w:r>
    </w:p>
    <w:p w14:paraId="4C3805AC" w14:textId="77777777" w:rsidR="00936D00" w:rsidRPr="00B51B64" w:rsidRDefault="00936D00" w:rsidP="004F3E08">
      <w:pPr>
        <w:autoSpaceDE w:val="0"/>
        <w:autoSpaceDN w:val="0"/>
        <w:adjustRightInd w:val="0"/>
        <w:rPr>
          <w:rFonts w:asciiTheme="majorHAnsi" w:hAnsiTheme="majorHAnsi" w:cstheme="majorHAnsi"/>
          <w:b/>
          <w:bCs/>
          <w:color w:val="994806"/>
          <w:sz w:val="28"/>
          <w:szCs w:val="28"/>
        </w:rPr>
      </w:pPr>
    </w:p>
    <w:p w14:paraId="135D2AD3" w14:textId="458A4023" w:rsidR="00D70410" w:rsidRPr="00BA56EB" w:rsidRDefault="00D70410" w:rsidP="00D70410">
      <w:pPr>
        <w:autoSpaceDE w:val="0"/>
        <w:autoSpaceDN w:val="0"/>
        <w:adjustRightInd w:val="0"/>
        <w:spacing w:line="240" w:lineRule="exact"/>
        <w:rPr>
          <w:rFonts w:asciiTheme="minorHAnsi" w:hAnsiTheme="minorHAnsi" w:cstheme="minorHAnsi"/>
          <w:b/>
          <w:bCs/>
          <w:color w:val="994806"/>
          <w:sz w:val="28"/>
          <w:szCs w:val="28"/>
        </w:rPr>
      </w:pPr>
      <w:r w:rsidRPr="00BA56EB">
        <w:rPr>
          <w:rFonts w:asciiTheme="majorHAnsi" w:hAnsiTheme="majorHAnsi" w:cstheme="majorHAnsi"/>
          <w:bCs/>
          <w:szCs w:val="20"/>
        </w:rPr>
        <w:t>La feuille de rencontre doit être saisie avec GIRPE : un exemplaire est exporté vers SPID et un exemplaire est fourni à chaque capitaine.</w:t>
      </w:r>
    </w:p>
    <w:p w14:paraId="006323F3" w14:textId="7840945A" w:rsidR="00607C49" w:rsidRPr="00BA56EB" w:rsidRDefault="00607C49" w:rsidP="00D70410">
      <w:pPr>
        <w:autoSpaceDE w:val="0"/>
        <w:autoSpaceDN w:val="0"/>
        <w:adjustRightInd w:val="0"/>
        <w:jc w:val="both"/>
        <w:rPr>
          <w:rFonts w:asciiTheme="majorHAnsi" w:hAnsiTheme="majorHAnsi" w:cstheme="majorHAnsi"/>
          <w:color w:val="000000"/>
          <w:szCs w:val="20"/>
        </w:rPr>
      </w:pPr>
    </w:p>
    <w:p w14:paraId="7666C5EA" w14:textId="63CB6883" w:rsidR="004F3E08" w:rsidRPr="00BA56EB" w:rsidRDefault="004F3E08" w:rsidP="00607C49">
      <w:pPr>
        <w:autoSpaceDE w:val="0"/>
        <w:autoSpaceDN w:val="0"/>
        <w:adjustRightInd w:val="0"/>
        <w:jc w:val="both"/>
        <w:rPr>
          <w:rFonts w:asciiTheme="majorHAnsi" w:hAnsiTheme="majorHAnsi" w:cstheme="majorHAnsi"/>
          <w:color w:val="000000"/>
          <w:szCs w:val="20"/>
        </w:rPr>
      </w:pPr>
      <w:r w:rsidRPr="00BA56EB">
        <w:rPr>
          <w:rFonts w:asciiTheme="majorHAnsi" w:hAnsiTheme="majorHAnsi" w:cstheme="majorHAnsi"/>
          <w:color w:val="000000"/>
          <w:szCs w:val="20"/>
        </w:rPr>
        <w:t>Toute feuille arrivant au secrétariat 5</w:t>
      </w:r>
      <w:r w:rsidR="00AD6ECA" w:rsidRPr="00BA56EB">
        <w:rPr>
          <w:rFonts w:asciiTheme="majorHAnsi" w:hAnsiTheme="majorHAnsi" w:cstheme="majorHAnsi"/>
          <w:color w:val="000000"/>
          <w:szCs w:val="20"/>
        </w:rPr>
        <w:t xml:space="preserve"> </w:t>
      </w:r>
      <w:r w:rsidRPr="00BA56EB">
        <w:rPr>
          <w:rFonts w:asciiTheme="majorHAnsi" w:hAnsiTheme="majorHAnsi" w:cstheme="majorHAnsi"/>
          <w:color w:val="000000"/>
          <w:szCs w:val="20"/>
        </w:rPr>
        <w:t>jours ouvrables après la date de la rencontre entraînera une pénalité financière. Une rencontre, dont la</w:t>
      </w:r>
      <w:r w:rsidR="00607C49" w:rsidRPr="00BA56EB">
        <w:rPr>
          <w:rFonts w:asciiTheme="majorHAnsi" w:hAnsiTheme="majorHAnsi" w:cstheme="majorHAnsi"/>
          <w:color w:val="000000"/>
          <w:szCs w:val="20"/>
        </w:rPr>
        <w:t xml:space="preserve"> </w:t>
      </w:r>
      <w:r w:rsidRPr="00BA56EB">
        <w:rPr>
          <w:rFonts w:asciiTheme="majorHAnsi" w:hAnsiTheme="majorHAnsi" w:cstheme="majorHAnsi"/>
          <w:color w:val="000000"/>
          <w:szCs w:val="20"/>
        </w:rPr>
        <w:t xml:space="preserve">feuille ne sera pas parvenue au </w:t>
      </w:r>
      <w:r w:rsidR="00F23FF7" w:rsidRPr="00BA56EB">
        <w:rPr>
          <w:rFonts w:asciiTheme="majorHAnsi" w:hAnsiTheme="majorHAnsi" w:cstheme="majorHAnsi"/>
          <w:color w:val="000000"/>
          <w:szCs w:val="20"/>
        </w:rPr>
        <w:t>R</w:t>
      </w:r>
      <w:r w:rsidR="00E01D33" w:rsidRPr="00BA56EB">
        <w:rPr>
          <w:rFonts w:asciiTheme="majorHAnsi" w:hAnsiTheme="majorHAnsi" w:cstheme="majorHAnsi"/>
          <w:color w:val="000000"/>
          <w:szCs w:val="20"/>
        </w:rPr>
        <w:t>esponsable du championnat</w:t>
      </w:r>
      <w:r w:rsidRPr="00BA56EB">
        <w:rPr>
          <w:rFonts w:asciiTheme="majorHAnsi" w:hAnsiTheme="majorHAnsi" w:cstheme="majorHAnsi"/>
          <w:color w:val="000000"/>
          <w:szCs w:val="20"/>
        </w:rPr>
        <w:t xml:space="preserve"> après ce délai, pourra être déclarée perdue pour le club</w:t>
      </w:r>
      <w:r w:rsidR="00AD6ECA" w:rsidRPr="00BA56EB">
        <w:rPr>
          <w:rFonts w:asciiTheme="majorHAnsi" w:hAnsiTheme="majorHAnsi" w:cstheme="majorHAnsi"/>
          <w:color w:val="000000"/>
          <w:szCs w:val="20"/>
        </w:rPr>
        <w:t xml:space="preserve"> </w:t>
      </w:r>
      <w:r w:rsidRPr="00BA56EB">
        <w:rPr>
          <w:rFonts w:asciiTheme="majorHAnsi" w:hAnsiTheme="majorHAnsi" w:cstheme="majorHAnsi"/>
          <w:color w:val="000000"/>
          <w:szCs w:val="20"/>
        </w:rPr>
        <w:t xml:space="preserve">recevant. Cette décision appartient à la Commission </w:t>
      </w:r>
      <w:r w:rsidR="00F37741" w:rsidRPr="00BA56EB">
        <w:rPr>
          <w:rFonts w:asciiTheme="majorHAnsi" w:hAnsiTheme="majorHAnsi" w:cstheme="majorHAnsi"/>
          <w:color w:val="000000"/>
          <w:szCs w:val="20"/>
        </w:rPr>
        <w:t>S</w:t>
      </w:r>
      <w:r w:rsidRPr="00BA56EB">
        <w:rPr>
          <w:rFonts w:asciiTheme="majorHAnsi" w:hAnsiTheme="majorHAnsi" w:cstheme="majorHAnsi"/>
          <w:color w:val="000000"/>
          <w:szCs w:val="20"/>
        </w:rPr>
        <w:t>portive.</w:t>
      </w:r>
    </w:p>
    <w:p w14:paraId="5FC39B64" w14:textId="77777777" w:rsidR="00607C49" w:rsidRPr="00BA56EB" w:rsidRDefault="00607C49" w:rsidP="00607C49">
      <w:pPr>
        <w:autoSpaceDE w:val="0"/>
        <w:autoSpaceDN w:val="0"/>
        <w:adjustRightInd w:val="0"/>
        <w:jc w:val="both"/>
        <w:rPr>
          <w:rFonts w:asciiTheme="majorHAnsi" w:hAnsiTheme="majorHAnsi" w:cstheme="majorHAnsi"/>
          <w:color w:val="000000"/>
          <w:szCs w:val="20"/>
        </w:rPr>
      </w:pPr>
    </w:p>
    <w:p w14:paraId="6E2D3D71" w14:textId="3C7485EC" w:rsidR="004F3E08" w:rsidRPr="00BA56EB" w:rsidRDefault="004F3E08" w:rsidP="00607C49">
      <w:pPr>
        <w:autoSpaceDE w:val="0"/>
        <w:autoSpaceDN w:val="0"/>
        <w:adjustRightInd w:val="0"/>
        <w:jc w:val="both"/>
        <w:rPr>
          <w:rFonts w:asciiTheme="majorHAnsi" w:hAnsiTheme="majorHAnsi" w:cstheme="majorHAnsi"/>
          <w:color w:val="000000"/>
          <w:szCs w:val="20"/>
        </w:rPr>
      </w:pPr>
      <w:bookmarkStart w:id="0" w:name="_Hlk199545474"/>
      <w:bookmarkStart w:id="1" w:name="_Hlk199546497"/>
      <w:r w:rsidRPr="00BA56EB">
        <w:rPr>
          <w:rFonts w:asciiTheme="majorHAnsi" w:hAnsiTheme="majorHAnsi" w:cstheme="majorHAnsi"/>
          <w:color w:val="000000"/>
          <w:szCs w:val="20"/>
        </w:rPr>
        <w:t>En cas de forfait, une feuille de rencontre doit être établie.</w:t>
      </w:r>
    </w:p>
    <w:bookmarkEnd w:id="0"/>
    <w:p w14:paraId="589B0A64" w14:textId="31C9D4BA" w:rsidR="004F3E08" w:rsidRPr="00BA56EB" w:rsidRDefault="004F3E08" w:rsidP="00607C49">
      <w:pPr>
        <w:autoSpaceDE w:val="0"/>
        <w:autoSpaceDN w:val="0"/>
        <w:adjustRightInd w:val="0"/>
        <w:jc w:val="both"/>
        <w:rPr>
          <w:rFonts w:asciiTheme="majorHAnsi" w:hAnsiTheme="majorHAnsi" w:cstheme="majorHAnsi"/>
          <w:color w:val="000000"/>
          <w:szCs w:val="20"/>
        </w:rPr>
      </w:pPr>
      <w:r w:rsidRPr="00BA56EB">
        <w:rPr>
          <w:rFonts w:asciiTheme="majorHAnsi" w:hAnsiTheme="majorHAnsi" w:cstheme="majorHAnsi"/>
          <w:color w:val="000000"/>
          <w:szCs w:val="20"/>
        </w:rPr>
        <w:t>La</w:t>
      </w:r>
      <w:r w:rsidR="00873BF9" w:rsidRPr="00BA56EB">
        <w:rPr>
          <w:rFonts w:asciiTheme="majorHAnsi" w:hAnsiTheme="majorHAnsi" w:cstheme="majorHAnsi"/>
          <w:color w:val="000000"/>
          <w:szCs w:val="20"/>
        </w:rPr>
        <w:t xml:space="preserve"> saisie puis l’export </w:t>
      </w:r>
      <w:r w:rsidRPr="00BA56EB">
        <w:rPr>
          <w:rFonts w:asciiTheme="majorHAnsi" w:hAnsiTheme="majorHAnsi" w:cstheme="majorHAnsi"/>
          <w:color w:val="000000"/>
          <w:szCs w:val="20"/>
        </w:rPr>
        <w:t>de la feuille de rencontre incombe toujours dans ce cas à l</w:t>
      </w:r>
      <w:r w:rsidR="00F37741" w:rsidRPr="00BA56EB">
        <w:rPr>
          <w:rFonts w:asciiTheme="majorHAnsi" w:hAnsiTheme="majorHAnsi" w:cstheme="majorHAnsi"/>
          <w:color w:val="000000"/>
          <w:szCs w:val="20"/>
        </w:rPr>
        <w:t>’</w:t>
      </w:r>
      <w:r w:rsidRPr="00BA56EB">
        <w:rPr>
          <w:rFonts w:asciiTheme="majorHAnsi" w:hAnsiTheme="majorHAnsi" w:cstheme="majorHAnsi"/>
          <w:color w:val="000000"/>
          <w:szCs w:val="20"/>
        </w:rPr>
        <w:t>équipe</w:t>
      </w:r>
      <w:r w:rsidR="00AD6ECA" w:rsidRPr="00BA56EB">
        <w:rPr>
          <w:rFonts w:asciiTheme="majorHAnsi" w:hAnsiTheme="majorHAnsi" w:cstheme="majorHAnsi"/>
          <w:color w:val="000000"/>
          <w:szCs w:val="20"/>
        </w:rPr>
        <w:t xml:space="preserve"> </w:t>
      </w:r>
      <w:r w:rsidRPr="00BA56EB">
        <w:rPr>
          <w:rFonts w:asciiTheme="majorHAnsi" w:hAnsiTheme="majorHAnsi" w:cstheme="majorHAnsi"/>
          <w:color w:val="000000"/>
          <w:szCs w:val="20"/>
        </w:rPr>
        <w:t>susceptible de bénéficier du forfait.</w:t>
      </w:r>
    </w:p>
    <w:bookmarkEnd w:id="1"/>
    <w:p w14:paraId="7002F1FB" w14:textId="77777777" w:rsidR="00873BF9" w:rsidRPr="00BA56EB" w:rsidRDefault="00873BF9" w:rsidP="00607C49">
      <w:pPr>
        <w:autoSpaceDE w:val="0"/>
        <w:autoSpaceDN w:val="0"/>
        <w:adjustRightInd w:val="0"/>
        <w:jc w:val="both"/>
        <w:rPr>
          <w:rFonts w:asciiTheme="majorHAnsi" w:hAnsiTheme="majorHAnsi" w:cstheme="majorHAnsi"/>
          <w:bCs/>
          <w:szCs w:val="20"/>
        </w:rPr>
      </w:pPr>
    </w:p>
    <w:p w14:paraId="79193AB0" w14:textId="4CAEFBE9" w:rsidR="00873BF9" w:rsidRPr="00873BF9" w:rsidRDefault="00873BF9" w:rsidP="00607C49">
      <w:pPr>
        <w:autoSpaceDE w:val="0"/>
        <w:autoSpaceDN w:val="0"/>
        <w:adjustRightInd w:val="0"/>
        <w:jc w:val="both"/>
        <w:rPr>
          <w:rFonts w:asciiTheme="majorHAnsi" w:hAnsiTheme="majorHAnsi" w:cstheme="majorHAnsi"/>
          <w:color w:val="000000"/>
          <w:szCs w:val="20"/>
        </w:rPr>
      </w:pPr>
      <w:r w:rsidRPr="00BA56EB">
        <w:rPr>
          <w:rFonts w:asciiTheme="majorHAnsi" w:hAnsiTheme="majorHAnsi" w:cstheme="majorHAnsi"/>
          <w:bCs/>
          <w:szCs w:val="20"/>
        </w:rPr>
        <w:t>Lorsqu’une rencontre est inversée, la saisie dans GIRPE incombe toujours à l’équipe qui recevait initialement.</w:t>
      </w:r>
    </w:p>
    <w:p w14:paraId="2970352C" w14:textId="77777777" w:rsidR="00936D00" w:rsidRPr="00B51B64" w:rsidRDefault="00936D00" w:rsidP="00607C49">
      <w:pPr>
        <w:autoSpaceDE w:val="0"/>
        <w:autoSpaceDN w:val="0"/>
        <w:adjustRightInd w:val="0"/>
        <w:jc w:val="both"/>
        <w:rPr>
          <w:rFonts w:asciiTheme="majorHAnsi" w:hAnsiTheme="majorHAnsi" w:cstheme="majorHAnsi"/>
          <w:color w:val="000000"/>
          <w:szCs w:val="20"/>
        </w:rPr>
      </w:pPr>
    </w:p>
    <w:p w14:paraId="4EEA7F5C" w14:textId="77777777" w:rsidR="004F3E08" w:rsidRPr="00B51B64" w:rsidRDefault="004F3E08" w:rsidP="004F3E08">
      <w:pPr>
        <w:autoSpaceDE w:val="0"/>
        <w:autoSpaceDN w:val="0"/>
        <w:adjustRightInd w:val="0"/>
        <w:rPr>
          <w:rFonts w:asciiTheme="majorHAnsi" w:hAnsiTheme="majorHAnsi" w:cstheme="majorHAnsi"/>
          <w:color w:val="000000"/>
          <w:sz w:val="16"/>
          <w:szCs w:val="16"/>
        </w:rPr>
      </w:pPr>
    </w:p>
    <w:p w14:paraId="1524CEE1" w14:textId="77777777" w:rsidR="004F3E08" w:rsidRPr="00B51B64" w:rsidRDefault="004F3E08" w:rsidP="004F3E08">
      <w:pPr>
        <w:autoSpaceDE w:val="0"/>
        <w:autoSpaceDN w:val="0"/>
        <w:adjustRightInd w:val="0"/>
        <w:rPr>
          <w:rFonts w:asciiTheme="majorHAnsi" w:hAnsiTheme="majorHAnsi" w:cstheme="majorHAnsi"/>
          <w:b/>
          <w:bCs/>
          <w:color w:val="994806"/>
          <w:sz w:val="28"/>
          <w:szCs w:val="28"/>
        </w:rPr>
      </w:pPr>
      <w:r w:rsidRPr="00B51B64">
        <w:rPr>
          <w:rFonts w:asciiTheme="majorHAnsi" w:hAnsiTheme="majorHAnsi" w:cstheme="majorHAnsi"/>
          <w:b/>
          <w:bCs/>
          <w:color w:val="994806"/>
          <w:sz w:val="28"/>
          <w:szCs w:val="28"/>
        </w:rPr>
        <w:t xml:space="preserve">Article 6 </w:t>
      </w:r>
      <w:r w:rsidR="00607C49" w:rsidRPr="00B51B64">
        <w:rPr>
          <w:rFonts w:asciiTheme="majorHAnsi" w:hAnsiTheme="majorHAnsi" w:cstheme="majorHAnsi"/>
          <w:b/>
          <w:bCs/>
          <w:color w:val="994806"/>
          <w:sz w:val="28"/>
          <w:szCs w:val="28"/>
        </w:rPr>
        <w:tab/>
      </w:r>
      <w:r w:rsidRPr="00B51B64">
        <w:rPr>
          <w:rFonts w:asciiTheme="majorHAnsi" w:hAnsiTheme="majorHAnsi" w:cstheme="majorHAnsi"/>
          <w:b/>
          <w:bCs/>
          <w:color w:val="994806"/>
          <w:sz w:val="28"/>
          <w:szCs w:val="28"/>
        </w:rPr>
        <w:t>Saisie informatique des résultats et des feuilles de</w:t>
      </w:r>
      <w:r w:rsidR="00AD6ECA" w:rsidRPr="00B51B64">
        <w:rPr>
          <w:rFonts w:asciiTheme="majorHAnsi" w:hAnsiTheme="majorHAnsi" w:cstheme="majorHAnsi"/>
          <w:b/>
          <w:bCs/>
          <w:color w:val="994806"/>
          <w:sz w:val="28"/>
          <w:szCs w:val="28"/>
        </w:rPr>
        <w:t xml:space="preserve"> </w:t>
      </w:r>
      <w:r w:rsidRPr="00B51B64">
        <w:rPr>
          <w:rFonts w:asciiTheme="majorHAnsi" w:hAnsiTheme="majorHAnsi" w:cstheme="majorHAnsi"/>
          <w:b/>
          <w:bCs/>
          <w:color w:val="994806"/>
          <w:sz w:val="28"/>
          <w:szCs w:val="28"/>
        </w:rPr>
        <w:t>rencontre</w:t>
      </w:r>
    </w:p>
    <w:p w14:paraId="40215B24" w14:textId="77777777" w:rsidR="004F3E08" w:rsidRPr="00B51B64" w:rsidRDefault="004F3E08" w:rsidP="00607C49">
      <w:pPr>
        <w:numPr>
          <w:ilvl w:val="0"/>
          <w:numId w:val="5"/>
        </w:num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Le club recevant devra obligatoirement saisir le résultat et la feuille de la rencontre sur le logiciel</w:t>
      </w:r>
      <w:r w:rsidR="00607C49" w:rsidRPr="00B51B64">
        <w:rPr>
          <w:rFonts w:asciiTheme="majorHAnsi" w:hAnsiTheme="majorHAnsi" w:cstheme="majorHAnsi"/>
          <w:color w:val="000000"/>
          <w:szCs w:val="20"/>
        </w:rPr>
        <w:t xml:space="preserve"> </w:t>
      </w:r>
      <w:r w:rsidRPr="00B51B64">
        <w:rPr>
          <w:rFonts w:asciiTheme="majorHAnsi" w:hAnsiTheme="majorHAnsi" w:cstheme="majorHAnsi"/>
          <w:color w:val="000000"/>
          <w:szCs w:val="20"/>
        </w:rPr>
        <w:t>SPID de la FFTT</w:t>
      </w:r>
      <w:r w:rsidR="00E01D33" w:rsidRPr="00B51B64">
        <w:rPr>
          <w:rFonts w:asciiTheme="majorHAnsi" w:hAnsiTheme="majorHAnsi" w:cstheme="majorHAnsi"/>
          <w:color w:val="000000"/>
          <w:szCs w:val="20"/>
        </w:rPr>
        <w:t xml:space="preserve"> ou en utilisant le logiciel GIRPE</w:t>
      </w:r>
      <w:r w:rsidRPr="00B51B64">
        <w:rPr>
          <w:rFonts w:asciiTheme="majorHAnsi" w:hAnsiTheme="majorHAnsi" w:cstheme="majorHAnsi"/>
          <w:color w:val="000000"/>
          <w:szCs w:val="20"/>
        </w:rPr>
        <w:t>.</w:t>
      </w:r>
    </w:p>
    <w:p w14:paraId="5AB23FE7" w14:textId="77777777" w:rsidR="004F3E08" w:rsidRPr="00B51B64" w:rsidRDefault="004F3E08" w:rsidP="00607C49">
      <w:pPr>
        <w:numPr>
          <w:ilvl w:val="0"/>
          <w:numId w:val="5"/>
        </w:num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Ces saisies seront effectuées au plus tard 48 heures suivant la rencontre.</w:t>
      </w:r>
    </w:p>
    <w:p w14:paraId="034A7A3B" w14:textId="77777777" w:rsidR="00607C49" w:rsidRPr="00B51B64" w:rsidRDefault="004F3E08" w:rsidP="00607C49">
      <w:pPr>
        <w:numPr>
          <w:ilvl w:val="0"/>
          <w:numId w:val="5"/>
        </w:num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Toute infraction à cette obligation sera sanctionnée par une pénalité financière.</w:t>
      </w:r>
    </w:p>
    <w:p w14:paraId="5B3FDFD5" w14:textId="77777777" w:rsidR="004F3E08" w:rsidRPr="00B51B64" w:rsidRDefault="004F3E08" w:rsidP="00607C49">
      <w:pPr>
        <w:numPr>
          <w:ilvl w:val="0"/>
          <w:numId w:val="5"/>
        </w:num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 xml:space="preserve">Toute erreur de saisie signalée au </w:t>
      </w:r>
      <w:r w:rsidR="00E01D33" w:rsidRPr="00B51B64">
        <w:rPr>
          <w:rFonts w:asciiTheme="majorHAnsi" w:hAnsiTheme="majorHAnsi" w:cstheme="majorHAnsi"/>
          <w:color w:val="000000"/>
          <w:szCs w:val="20"/>
        </w:rPr>
        <w:t>responsable du championnat</w:t>
      </w:r>
      <w:r w:rsidR="00174921" w:rsidRPr="00B51B64">
        <w:rPr>
          <w:rFonts w:asciiTheme="majorHAnsi" w:hAnsiTheme="majorHAnsi" w:cstheme="majorHAnsi"/>
          <w:color w:val="000000"/>
          <w:szCs w:val="20"/>
        </w:rPr>
        <w:t xml:space="preserve"> </w:t>
      </w:r>
      <w:r w:rsidRPr="00B51B64">
        <w:rPr>
          <w:rFonts w:asciiTheme="majorHAnsi" w:hAnsiTheme="majorHAnsi" w:cstheme="majorHAnsi"/>
          <w:color w:val="000000"/>
          <w:szCs w:val="20"/>
        </w:rPr>
        <w:t>avant la fin du délai d</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enregistrement du résultat de la</w:t>
      </w:r>
      <w:r w:rsidR="00607C49" w:rsidRPr="00B51B64">
        <w:rPr>
          <w:rFonts w:asciiTheme="majorHAnsi" w:hAnsiTheme="majorHAnsi" w:cstheme="majorHAnsi"/>
          <w:color w:val="000000"/>
          <w:szCs w:val="20"/>
        </w:rPr>
        <w:t xml:space="preserve"> </w:t>
      </w:r>
      <w:r w:rsidRPr="00B51B64">
        <w:rPr>
          <w:rFonts w:asciiTheme="majorHAnsi" w:hAnsiTheme="majorHAnsi" w:cstheme="majorHAnsi"/>
          <w:color w:val="000000"/>
          <w:szCs w:val="20"/>
        </w:rPr>
        <w:t>rencontre ne fera pas l</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objet de sanction financière.</w:t>
      </w:r>
    </w:p>
    <w:p w14:paraId="3C7AC347" w14:textId="77777777" w:rsidR="004F3E08" w:rsidRDefault="004F3E08" w:rsidP="00607C49">
      <w:pPr>
        <w:numPr>
          <w:ilvl w:val="0"/>
          <w:numId w:val="5"/>
        </w:num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En cas de problème, s</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adresser au responsable du championnat concerné.</w:t>
      </w:r>
    </w:p>
    <w:p w14:paraId="3D5FEFCB" w14:textId="77777777" w:rsidR="00936D00" w:rsidRDefault="00936D00" w:rsidP="00936D00">
      <w:pPr>
        <w:autoSpaceDE w:val="0"/>
        <w:autoSpaceDN w:val="0"/>
        <w:adjustRightInd w:val="0"/>
        <w:ind w:left="720"/>
        <w:jc w:val="both"/>
        <w:rPr>
          <w:rFonts w:asciiTheme="majorHAnsi" w:hAnsiTheme="majorHAnsi" w:cstheme="majorHAnsi"/>
          <w:color w:val="000000"/>
          <w:szCs w:val="20"/>
        </w:rPr>
      </w:pPr>
    </w:p>
    <w:p w14:paraId="499ACB00" w14:textId="77777777" w:rsidR="00936D00" w:rsidRDefault="00936D00" w:rsidP="00171DA0">
      <w:pPr>
        <w:autoSpaceDE w:val="0"/>
        <w:autoSpaceDN w:val="0"/>
        <w:adjustRightInd w:val="0"/>
        <w:jc w:val="both"/>
        <w:rPr>
          <w:rFonts w:asciiTheme="majorHAnsi" w:hAnsiTheme="majorHAnsi" w:cstheme="majorHAnsi"/>
          <w:color w:val="000000"/>
          <w:szCs w:val="20"/>
        </w:rPr>
      </w:pPr>
    </w:p>
    <w:p w14:paraId="5C66DDAB" w14:textId="77777777" w:rsidR="00171DA0" w:rsidRDefault="00171DA0" w:rsidP="00171DA0">
      <w:pPr>
        <w:autoSpaceDE w:val="0"/>
        <w:autoSpaceDN w:val="0"/>
        <w:adjustRightInd w:val="0"/>
        <w:jc w:val="both"/>
        <w:rPr>
          <w:rFonts w:asciiTheme="majorHAnsi" w:hAnsiTheme="majorHAnsi" w:cstheme="majorHAnsi"/>
          <w:color w:val="000000"/>
          <w:szCs w:val="20"/>
        </w:rPr>
      </w:pPr>
    </w:p>
    <w:p w14:paraId="0720445C" w14:textId="77777777" w:rsidR="004F3E08" w:rsidRPr="00B51B64" w:rsidRDefault="004F3E08" w:rsidP="00607C49">
      <w:pPr>
        <w:autoSpaceDE w:val="0"/>
        <w:autoSpaceDN w:val="0"/>
        <w:adjustRightInd w:val="0"/>
        <w:jc w:val="center"/>
        <w:rPr>
          <w:rFonts w:asciiTheme="majorHAnsi" w:hAnsiTheme="majorHAnsi" w:cstheme="majorHAnsi"/>
          <w:b/>
          <w:bCs/>
          <w:color w:val="002060"/>
          <w:sz w:val="32"/>
          <w:szCs w:val="32"/>
        </w:rPr>
      </w:pPr>
      <w:r w:rsidRPr="00B51B64">
        <w:rPr>
          <w:rFonts w:asciiTheme="majorHAnsi" w:hAnsiTheme="majorHAnsi" w:cstheme="majorHAnsi"/>
          <w:b/>
          <w:bCs/>
          <w:color w:val="002060"/>
          <w:sz w:val="32"/>
          <w:szCs w:val="32"/>
        </w:rPr>
        <w:t>PENALITES</w:t>
      </w:r>
    </w:p>
    <w:p w14:paraId="7BEB33BE" w14:textId="77777777" w:rsidR="004F3E08" w:rsidRPr="00B51B64" w:rsidRDefault="004F3E08" w:rsidP="004F3E08">
      <w:pPr>
        <w:autoSpaceDE w:val="0"/>
        <w:autoSpaceDN w:val="0"/>
        <w:adjustRightInd w:val="0"/>
        <w:rPr>
          <w:rFonts w:asciiTheme="majorHAnsi" w:hAnsiTheme="majorHAnsi" w:cstheme="majorHAnsi"/>
          <w:b/>
          <w:bCs/>
          <w:color w:val="994806"/>
          <w:sz w:val="28"/>
          <w:szCs w:val="28"/>
        </w:rPr>
      </w:pPr>
      <w:r w:rsidRPr="00B51B64">
        <w:rPr>
          <w:rFonts w:asciiTheme="majorHAnsi" w:hAnsiTheme="majorHAnsi" w:cstheme="majorHAnsi"/>
          <w:b/>
          <w:bCs/>
          <w:color w:val="994806"/>
          <w:sz w:val="28"/>
          <w:szCs w:val="28"/>
        </w:rPr>
        <w:t>Article 7</w:t>
      </w:r>
    </w:p>
    <w:p w14:paraId="1CA5774F" w14:textId="7D25AC53" w:rsidR="004F3E08" w:rsidRPr="00B51B64" w:rsidRDefault="000A4D37" w:rsidP="00607C49">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 xml:space="preserve">Un forfait général entraîne une pénalité financière. </w:t>
      </w:r>
      <w:r w:rsidR="004F3E08" w:rsidRPr="00B51B64">
        <w:rPr>
          <w:rFonts w:asciiTheme="majorHAnsi" w:hAnsiTheme="majorHAnsi" w:cstheme="majorHAnsi"/>
          <w:color w:val="000000"/>
          <w:szCs w:val="20"/>
        </w:rPr>
        <w:t>Les pénalités financières et sportives sont communiquées régulièrement aux clubs.</w:t>
      </w:r>
      <w:r w:rsidRPr="00B51B64">
        <w:rPr>
          <w:rFonts w:asciiTheme="majorHAnsi" w:hAnsiTheme="majorHAnsi" w:cstheme="majorHAnsi"/>
          <w:color w:val="000000"/>
          <w:szCs w:val="20"/>
        </w:rPr>
        <w:t xml:space="preserve"> </w:t>
      </w:r>
      <w:r w:rsidR="004F3E08" w:rsidRPr="00B51B64">
        <w:rPr>
          <w:rFonts w:asciiTheme="majorHAnsi" w:hAnsiTheme="majorHAnsi" w:cstheme="majorHAnsi"/>
          <w:color w:val="000000"/>
          <w:szCs w:val="20"/>
        </w:rPr>
        <w:t>Le CDTTE n’est pas responsable des erreurs des clubs et n’a pas l’obligation de les avertir de leurs erreurs.</w:t>
      </w:r>
    </w:p>
    <w:p w14:paraId="12DEC7CD" w14:textId="77777777" w:rsidR="004F3E08" w:rsidRPr="00B51B64" w:rsidRDefault="004F3E08" w:rsidP="00607C49">
      <w:pPr>
        <w:autoSpaceDE w:val="0"/>
        <w:autoSpaceDN w:val="0"/>
        <w:adjustRightInd w:val="0"/>
        <w:jc w:val="both"/>
        <w:rPr>
          <w:rFonts w:asciiTheme="majorHAnsi" w:hAnsiTheme="majorHAnsi" w:cstheme="majorHAnsi"/>
          <w:color w:val="000000"/>
          <w:szCs w:val="20"/>
        </w:rPr>
      </w:pPr>
      <w:r w:rsidRPr="00B51B64">
        <w:rPr>
          <w:rFonts w:asciiTheme="majorHAnsi" w:hAnsiTheme="majorHAnsi" w:cstheme="majorHAnsi"/>
          <w:color w:val="000000"/>
          <w:szCs w:val="20"/>
        </w:rPr>
        <w:t>Le tarif des pénalités figure dans la circulaire administrative de la saison en cours.</w:t>
      </w:r>
    </w:p>
    <w:p w14:paraId="07A3BC7F" w14:textId="77777777" w:rsidR="004F3E08" w:rsidRPr="00B51B64" w:rsidRDefault="004F3E08" w:rsidP="004F3E08">
      <w:pPr>
        <w:autoSpaceDE w:val="0"/>
        <w:autoSpaceDN w:val="0"/>
        <w:adjustRightInd w:val="0"/>
        <w:rPr>
          <w:rFonts w:asciiTheme="majorHAnsi" w:hAnsiTheme="majorHAnsi" w:cstheme="majorHAnsi"/>
          <w:color w:val="000000"/>
          <w:sz w:val="16"/>
          <w:szCs w:val="16"/>
        </w:rPr>
      </w:pPr>
    </w:p>
    <w:p w14:paraId="2F831061" w14:textId="77777777" w:rsidR="004F3E08" w:rsidRPr="00B51B64" w:rsidRDefault="004F3E08" w:rsidP="00607C49">
      <w:pPr>
        <w:autoSpaceDE w:val="0"/>
        <w:autoSpaceDN w:val="0"/>
        <w:adjustRightInd w:val="0"/>
        <w:jc w:val="center"/>
        <w:rPr>
          <w:rFonts w:asciiTheme="majorHAnsi" w:hAnsiTheme="majorHAnsi" w:cstheme="majorHAnsi"/>
          <w:b/>
          <w:bCs/>
          <w:color w:val="002060"/>
          <w:sz w:val="32"/>
          <w:szCs w:val="32"/>
        </w:rPr>
      </w:pPr>
      <w:r w:rsidRPr="00B51B64">
        <w:rPr>
          <w:rFonts w:asciiTheme="majorHAnsi" w:hAnsiTheme="majorHAnsi" w:cstheme="majorHAnsi"/>
          <w:b/>
          <w:bCs/>
          <w:color w:val="002060"/>
          <w:sz w:val="32"/>
          <w:szCs w:val="32"/>
        </w:rPr>
        <w:t>INSCRIPTIONS</w:t>
      </w:r>
    </w:p>
    <w:p w14:paraId="52183493" w14:textId="77777777" w:rsidR="004F3E08" w:rsidRPr="00B51B64" w:rsidRDefault="004F3E08" w:rsidP="004F3E08">
      <w:pPr>
        <w:autoSpaceDE w:val="0"/>
        <w:autoSpaceDN w:val="0"/>
        <w:adjustRightInd w:val="0"/>
        <w:rPr>
          <w:rFonts w:asciiTheme="majorHAnsi" w:hAnsiTheme="majorHAnsi" w:cstheme="majorHAnsi"/>
          <w:b/>
          <w:bCs/>
          <w:color w:val="994806"/>
          <w:sz w:val="28"/>
          <w:szCs w:val="28"/>
        </w:rPr>
      </w:pPr>
      <w:r w:rsidRPr="00B51B64">
        <w:rPr>
          <w:rFonts w:asciiTheme="majorHAnsi" w:hAnsiTheme="majorHAnsi" w:cstheme="majorHAnsi"/>
          <w:b/>
          <w:bCs/>
          <w:color w:val="994806"/>
          <w:sz w:val="28"/>
          <w:szCs w:val="28"/>
        </w:rPr>
        <w:t>Article 8</w:t>
      </w:r>
    </w:p>
    <w:p w14:paraId="05A5D55B" w14:textId="77777777" w:rsidR="004F3E08" w:rsidRPr="00B51B64" w:rsidRDefault="004F3E08" w:rsidP="004F3E08">
      <w:pPr>
        <w:autoSpaceDE w:val="0"/>
        <w:autoSpaceDN w:val="0"/>
        <w:adjustRightInd w:val="0"/>
        <w:rPr>
          <w:rFonts w:asciiTheme="majorHAnsi" w:hAnsiTheme="majorHAnsi" w:cstheme="majorHAnsi"/>
          <w:color w:val="000000"/>
          <w:szCs w:val="20"/>
        </w:rPr>
      </w:pPr>
      <w:r w:rsidRPr="00B51B64">
        <w:rPr>
          <w:rFonts w:asciiTheme="majorHAnsi" w:hAnsiTheme="majorHAnsi" w:cstheme="majorHAnsi"/>
          <w:color w:val="000000"/>
          <w:szCs w:val="20"/>
        </w:rPr>
        <w:t>La date de cette épreuve ainsi que celle de la limite d</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inscription sont fixées sur le calendrier départemental</w:t>
      </w:r>
      <w:r w:rsidR="00E01D33" w:rsidRPr="00B51B64">
        <w:rPr>
          <w:rFonts w:asciiTheme="majorHAnsi" w:hAnsiTheme="majorHAnsi" w:cstheme="majorHAnsi"/>
          <w:color w:val="000000"/>
          <w:szCs w:val="20"/>
        </w:rPr>
        <w:t>.</w:t>
      </w:r>
    </w:p>
    <w:p w14:paraId="45F6B164" w14:textId="77777777" w:rsidR="004F3E08" w:rsidRPr="00B51B64" w:rsidRDefault="004F3E08" w:rsidP="004F3E08">
      <w:pPr>
        <w:autoSpaceDE w:val="0"/>
        <w:autoSpaceDN w:val="0"/>
        <w:adjustRightInd w:val="0"/>
        <w:rPr>
          <w:rFonts w:asciiTheme="majorHAnsi" w:hAnsiTheme="majorHAnsi" w:cstheme="majorHAnsi"/>
          <w:color w:val="000000"/>
          <w:szCs w:val="20"/>
        </w:rPr>
      </w:pPr>
      <w:r w:rsidRPr="00B51B64">
        <w:rPr>
          <w:rFonts w:asciiTheme="majorHAnsi" w:hAnsiTheme="majorHAnsi" w:cstheme="majorHAnsi"/>
          <w:color w:val="000000"/>
          <w:szCs w:val="20"/>
        </w:rPr>
        <w:t>Le lieu du déroulement de l</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épreuve, les horaires et le montant de l</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engagement seront communiqués sur le site du CDTTE. Vous serez informés de leur mise en ligne par mail.</w:t>
      </w:r>
    </w:p>
    <w:p w14:paraId="24001F0C" w14:textId="77777777" w:rsidR="004F3E08" w:rsidRPr="00B51B64" w:rsidRDefault="004F3E08" w:rsidP="004F3E08">
      <w:pPr>
        <w:autoSpaceDE w:val="0"/>
        <w:autoSpaceDN w:val="0"/>
        <w:adjustRightInd w:val="0"/>
        <w:rPr>
          <w:rFonts w:asciiTheme="majorHAnsi" w:hAnsiTheme="majorHAnsi" w:cstheme="majorHAnsi"/>
          <w:color w:val="000000"/>
          <w:szCs w:val="20"/>
        </w:rPr>
      </w:pPr>
      <w:r w:rsidRPr="00B51B64">
        <w:rPr>
          <w:rFonts w:asciiTheme="majorHAnsi" w:hAnsiTheme="majorHAnsi" w:cstheme="majorHAnsi"/>
          <w:color w:val="000000"/>
          <w:szCs w:val="20"/>
        </w:rPr>
        <w:t>Les modifications d</w:t>
      </w:r>
      <w:r w:rsidR="00F37741" w:rsidRPr="00B51B64">
        <w:rPr>
          <w:rFonts w:asciiTheme="majorHAnsi" w:hAnsiTheme="majorHAnsi" w:cstheme="majorHAnsi"/>
          <w:color w:val="000000"/>
          <w:szCs w:val="20"/>
        </w:rPr>
        <w:t>’</w:t>
      </w:r>
      <w:r w:rsidRPr="00B51B64">
        <w:rPr>
          <w:rFonts w:asciiTheme="majorHAnsi" w:hAnsiTheme="majorHAnsi" w:cstheme="majorHAnsi"/>
          <w:color w:val="000000"/>
          <w:szCs w:val="20"/>
        </w:rPr>
        <w:t>horaires et de lieu pourront être adressées par Internet</w:t>
      </w:r>
    </w:p>
    <w:p w14:paraId="1B56C7FE" w14:textId="340E26AD" w:rsidR="00E77928" w:rsidRDefault="004F3E08" w:rsidP="00F23FF7">
      <w:pPr>
        <w:rPr>
          <w:rFonts w:asciiTheme="majorHAnsi" w:hAnsiTheme="majorHAnsi" w:cstheme="majorHAnsi"/>
          <w:color w:val="000000"/>
          <w:szCs w:val="20"/>
        </w:rPr>
      </w:pPr>
      <w:r w:rsidRPr="00B51B64">
        <w:rPr>
          <w:rFonts w:asciiTheme="majorHAnsi" w:hAnsiTheme="majorHAnsi" w:cstheme="majorHAnsi"/>
          <w:color w:val="000000"/>
          <w:szCs w:val="20"/>
        </w:rPr>
        <w:t xml:space="preserve">Les inscriptions </w:t>
      </w:r>
      <w:r w:rsidR="00F23FF7" w:rsidRPr="00B51B64">
        <w:rPr>
          <w:rFonts w:asciiTheme="majorHAnsi" w:hAnsiTheme="majorHAnsi" w:cstheme="majorHAnsi"/>
          <w:color w:val="000000"/>
          <w:szCs w:val="20"/>
        </w:rPr>
        <w:t xml:space="preserve">se font sur internet via l’espace </w:t>
      </w:r>
      <w:proofErr w:type="spellStart"/>
      <w:r w:rsidR="00F23FF7" w:rsidRPr="00B51B64">
        <w:rPr>
          <w:rFonts w:asciiTheme="majorHAnsi" w:hAnsiTheme="majorHAnsi" w:cstheme="majorHAnsi"/>
          <w:b/>
          <w:color w:val="000000"/>
          <w:szCs w:val="20"/>
        </w:rPr>
        <w:t>MonClub</w:t>
      </w:r>
      <w:proofErr w:type="spellEnd"/>
      <w:r w:rsidR="00F23FF7" w:rsidRPr="00B51B64">
        <w:rPr>
          <w:rFonts w:asciiTheme="majorHAnsi" w:hAnsiTheme="majorHAnsi" w:cstheme="majorHAnsi"/>
          <w:color w:val="000000"/>
          <w:szCs w:val="20"/>
        </w:rPr>
        <w:t xml:space="preserve"> (</w:t>
      </w:r>
      <w:hyperlink r:id="rId7" w:history="1">
        <w:r w:rsidR="00F23FF7" w:rsidRPr="00B51B64">
          <w:rPr>
            <w:rStyle w:val="Lienhypertexte"/>
            <w:rFonts w:asciiTheme="majorHAnsi" w:hAnsiTheme="majorHAnsi" w:cstheme="majorHAnsi"/>
            <w:szCs w:val="20"/>
          </w:rPr>
          <w:t>www.fftt.com/monclub</w:t>
        </w:r>
      </w:hyperlink>
      <w:r w:rsidR="00F23FF7" w:rsidRPr="00B51B64">
        <w:rPr>
          <w:rFonts w:asciiTheme="majorHAnsi" w:hAnsiTheme="majorHAnsi" w:cstheme="majorHAnsi"/>
          <w:color w:val="000000"/>
          <w:szCs w:val="20"/>
        </w:rPr>
        <w:t>) en utilisant le questionnaire disponible rubrique “Administratif club” “Questionnaire</w:t>
      </w:r>
      <w:r w:rsidR="00C14F2A" w:rsidRPr="00B51B64">
        <w:rPr>
          <w:rFonts w:asciiTheme="majorHAnsi" w:hAnsiTheme="majorHAnsi" w:cstheme="majorHAnsi"/>
          <w:color w:val="000000"/>
          <w:szCs w:val="20"/>
        </w:rPr>
        <w:t>s</w:t>
      </w:r>
      <w:r w:rsidR="00F23FF7" w:rsidRPr="00B51B64">
        <w:rPr>
          <w:rFonts w:asciiTheme="majorHAnsi" w:hAnsiTheme="majorHAnsi" w:cstheme="majorHAnsi"/>
          <w:color w:val="000000"/>
          <w:szCs w:val="20"/>
        </w:rPr>
        <w:t>” et ce au plus tard avant la date limite fixée au calendrier</w:t>
      </w:r>
      <w:r w:rsidRPr="00B51B64">
        <w:rPr>
          <w:rFonts w:asciiTheme="majorHAnsi" w:hAnsiTheme="majorHAnsi" w:cstheme="majorHAnsi"/>
          <w:color w:val="000000"/>
          <w:szCs w:val="20"/>
        </w:rPr>
        <w:t>.</w:t>
      </w:r>
    </w:p>
    <w:p w14:paraId="7B2F33CC" w14:textId="77777777" w:rsidR="00936D00" w:rsidRDefault="00936D00" w:rsidP="00F23FF7">
      <w:pPr>
        <w:rPr>
          <w:rFonts w:asciiTheme="majorHAnsi" w:hAnsiTheme="majorHAnsi" w:cstheme="majorHAnsi"/>
          <w:color w:val="000000"/>
          <w:szCs w:val="20"/>
        </w:rPr>
      </w:pPr>
    </w:p>
    <w:p w14:paraId="0CBCAF24" w14:textId="77777777" w:rsidR="00936D00" w:rsidRPr="00B51B64" w:rsidRDefault="00936D00" w:rsidP="00F23FF7">
      <w:pPr>
        <w:rPr>
          <w:rFonts w:asciiTheme="majorHAnsi" w:hAnsiTheme="majorHAnsi" w:cstheme="majorHAnsi"/>
          <w:color w:val="000000"/>
          <w:szCs w:val="20"/>
        </w:rPr>
      </w:pPr>
    </w:p>
    <w:p w14:paraId="7B9CA695" w14:textId="77777777" w:rsidR="00D949D2" w:rsidRPr="00B51B64" w:rsidRDefault="004F3E08" w:rsidP="00D949D2">
      <w:pPr>
        <w:autoSpaceDE w:val="0"/>
        <w:autoSpaceDN w:val="0"/>
        <w:adjustRightInd w:val="0"/>
        <w:spacing w:before="80"/>
        <w:jc w:val="center"/>
        <w:rPr>
          <w:rFonts w:asciiTheme="majorHAnsi" w:hAnsiTheme="majorHAnsi" w:cstheme="majorHAnsi"/>
          <w:b/>
          <w:color w:val="000000"/>
          <w:sz w:val="22"/>
          <w:szCs w:val="22"/>
        </w:rPr>
      </w:pPr>
      <w:r w:rsidRPr="00B51B64">
        <w:rPr>
          <w:rFonts w:asciiTheme="majorHAnsi" w:hAnsiTheme="majorHAnsi" w:cstheme="majorHAnsi"/>
          <w:b/>
          <w:color w:val="000000"/>
          <w:sz w:val="22"/>
          <w:szCs w:val="22"/>
          <w:u w:val="single"/>
        </w:rPr>
        <w:t>Le montant des inscriptions sera automatiquement débité dans le compte club</w:t>
      </w:r>
      <w:r w:rsidRPr="00B51B64">
        <w:rPr>
          <w:rFonts w:asciiTheme="majorHAnsi" w:hAnsiTheme="majorHAnsi" w:cstheme="majorHAnsi"/>
          <w:b/>
          <w:color w:val="000000"/>
          <w:sz w:val="22"/>
          <w:szCs w:val="22"/>
        </w:rPr>
        <w:t>.</w:t>
      </w:r>
    </w:p>
    <w:sectPr w:rsidR="00D949D2" w:rsidRPr="00B51B64" w:rsidSect="004F3E08">
      <w:footerReference w:type="default" r:id="rId8"/>
      <w:headerReference w:type="first" r:id="rId9"/>
      <w:footerReference w:type="first" r:id="rId10"/>
      <w:pgSz w:w="11906" w:h="16838" w:code="9"/>
      <w:pgMar w:top="1078" w:right="1417" w:bottom="1079" w:left="1417" w:header="68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7BA48" w14:textId="77777777" w:rsidR="00533C7B" w:rsidRDefault="00533C7B">
      <w:r>
        <w:separator/>
      </w:r>
    </w:p>
  </w:endnote>
  <w:endnote w:type="continuationSeparator" w:id="0">
    <w:p w14:paraId="19E0ACCE" w14:textId="77777777" w:rsidR="00533C7B" w:rsidRDefault="00533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E95" w14:textId="1EC3D796" w:rsidR="00746A6D" w:rsidRPr="00746A6D" w:rsidRDefault="00746A6D" w:rsidP="00746A6D">
    <w:pPr>
      <w:pStyle w:val="Pieddepage"/>
      <w:pBdr>
        <w:top w:val="thinThickSmallGap" w:sz="24" w:space="1" w:color="622423"/>
      </w:pBdr>
      <w:tabs>
        <w:tab w:val="clear" w:pos="4536"/>
      </w:tabs>
      <w:rPr>
        <w:rFonts w:asciiTheme="majorHAnsi" w:hAnsiTheme="majorHAnsi" w:cstheme="majorHAnsi"/>
        <w:szCs w:val="16"/>
      </w:rPr>
    </w:pPr>
    <w:r w:rsidRPr="00746A6D">
      <w:rPr>
        <w:rFonts w:asciiTheme="majorHAnsi" w:hAnsiTheme="majorHAnsi" w:cstheme="majorHAnsi"/>
        <w:szCs w:val="16"/>
      </w:rPr>
      <w:t>Règlement Coupe Nationale des Vétérans CDTT91</w:t>
    </w:r>
    <w:r w:rsidRPr="00746A6D">
      <w:rPr>
        <w:rFonts w:asciiTheme="majorHAnsi" w:hAnsiTheme="majorHAnsi" w:cstheme="majorHAnsi"/>
        <w:szCs w:val="16"/>
      </w:rPr>
      <w:tab/>
      <w:t xml:space="preserve">Page </w:t>
    </w:r>
    <w:r w:rsidRPr="00746A6D">
      <w:rPr>
        <w:rFonts w:asciiTheme="majorHAnsi" w:hAnsiTheme="majorHAnsi" w:cstheme="majorHAnsi"/>
        <w:szCs w:val="16"/>
      </w:rPr>
      <w:fldChar w:fldCharType="begin"/>
    </w:r>
    <w:r w:rsidRPr="00746A6D">
      <w:rPr>
        <w:rFonts w:asciiTheme="majorHAnsi" w:hAnsiTheme="majorHAnsi" w:cstheme="majorHAnsi"/>
        <w:szCs w:val="16"/>
      </w:rPr>
      <w:instrText>PAGE   \* MERGEFORMAT</w:instrText>
    </w:r>
    <w:r w:rsidRPr="00746A6D">
      <w:rPr>
        <w:rFonts w:asciiTheme="majorHAnsi" w:hAnsiTheme="majorHAnsi" w:cstheme="majorHAnsi"/>
        <w:szCs w:val="16"/>
      </w:rPr>
      <w:fldChar w:fldCharType="separate"/>
    </w:r>
    <w:r w:rsidRPr="00746A6D">
      <w:rPr>
        <w:rFonts w:asciiTheme="majorHAnsi" w:hAnsiTheme="majorHAnsi" w:cstheme="majorHAnsi"/>
        <w:szCs w:val="16"/>
      </w:rPr>
      <w:t>2</w:t>
    </w:r>
    <w:r w:rsidRPr="00746A6D">
      <w:rPr>
        <w:rFonts w:asciiTheme="majorHAnsi" w:hAnsiTheme="majorHAnsi" w:cstheme="majorHAnsi"/>
        <w:noProof/>
        <w:szCs w:val="16"/>
      </w:rPr>
      <w:fldChar w:fldCharType="end"/>
    </w:r>
    <w:r w:rsidRPr="00746A6D">
      <w:rPr>
        <w:rFonts w:asciiTheme="majorHAnsi" w:hAnsiTheme="majorHAnsi" w:cstheme="majorHAnsi"/>
        <w:noProof/>
        <w:szCs w:val="16"/>
      </w:rPr>
      <w:t xml:space="preserve"> sur 4</w:t>
    </w:r>
  </w:p>
  <w:p w14:paraId="263FE0D7" w14:textId="77777777" w:rsidR="00746A6D" w:rsidRDefault="00746A6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5C679" w14:textId="77777777" w:rsidR="00F23FF7" w:rsidRPr="009B2ED1" w:rsidRDefault="00F23FF7" w:rsidP="009B2ED1">
    <w:pPr>
      <w:pStyle w:val="Pieddepage"/>
      <w:pBdr>
        <w:top w:val="single" w:sz="4" w:space="1" w:color="4F81BD"/>
      </w:pBdr>
      <w:jc w:val="center"/>
      <w:rPr>
        <w:rFonts w:ascii="Calibri" w:hAnsi="Calibri" w:cs="Calibri"/>
        <w:color w:val="4F81BD"/>
        <w:sz w:val="6"/>
        <w:szCs w:val="6"/>
      </w:rPr>
    </w:pPr>
  </w:p>
  <w:p w14:paraId="2AFBD172" w14:textId="77777777" w:rsidR="00F23FF7" w:rsidRPr="009B2ED1" w:rsidRDefault="00F23FF7" w:rsidP="009B2ED1">
    <w:pPr>
      <w:pStyle w:val="Pieddepage"/>
      <w:pBdr>
        <w:top w:val="single" w:sz="4" w:space="1" w:color="4F81BD"/>
      </w:pBdr>
      <w:jc w:val="center"/>
      <w:rPr>
        <w:rFonts w:ascii="Calibri" w:hAnsi="Calibri" w:cs="Calibri"/>
        <w:color w:val="4F81BD"/>
        <w:sz w:val="16"/>
        <w:szCs w:val="16"/>
      </w:rPr>
    </w:pPr>
    <w:r w:rsidRPr="009B2ED1">
      <w:rPr>
        <w:rFonts w:ascii="Calibri" w:hAnsi="Calibri" w:cs="Calibri"/>
        <w:color w:val="4F81BD"/>
        <w:sz w:val="16"/>
        <w:szCs w:val="16"/>
      </w:rPr>
      <w:t xml:space="preserve">Siège social : </w:t>
    </w:r>
    <w:r w:rsidRPr="009B2ED1">
      <w:rPr>
        <w:rFonts w:ascii="Calibri" w:hAnsi="Calibri" w:cs="Calibri"/>
        <w:b/>
        <w:color w:val="4F81BD"/>
        <w:sz w:val="16"/>
        <w:szCs w:val="16"/>
      </w:rPr>
      <w:t>CDTTE</w:t>
    </w:r>
    <w:r w:rsidRPr="009B2ED1">
      <w:rPr>
        <w:rFonts w:ascii="Calibri" w:hAnsi="Calibri" w:cs="Calibri"/>
        <w:color w:val="4F81BD"/>
        <w:sz w:val="16"/>
        <w:szCs w:val="16"/>
      </w:rPr>
      <w:t xml:space="preserve"> - Maison Départementale</w:t>
    </w:r>
    <w:r>
      <w:rPr>
        <w:rFonts w:ascii="Calibri" w:hAnsi="Calibri" w:cs="Calibri"/>
        <w:color w:val="4F81BD"/>
        <w:sz w:val="16"/>
        <w:szCs w:val="16"/>
      </w:rPr>
      <w:t xml:space="preserve"> des Comités Sportifs</w:t>
    </w:r>
  </w:p>
  <w:p w14:paraId="199ED2D1" w14:textId="77777777" w:rsidR="00F23FF7" w:rsidRDefault="00F23FF7" w:rsidP="009B2ED1">
    <w:pPr>
      <w:pStyle w:val="Pieddepage"/>
      <w:pBdr>
        <w:top w:val="single" w:sz="4" w:space="1" w:color="4F81BD"/>
      </w:pBdr>
      <w:jc w:val="center"/>
      <w:rPr>
        <w:rFonts w:ascii="Calibri" w:hAnsi="Calibri" w:cs="Calibri"/>
        <w:color w:val="4F81BD"/>
        <w:sz w:val="16"/>
        <w:szCs w:val="16"/>
      </w:rPr>
    </w:pPr>
    <w:r>
      <w:rPr>
        <w:rFonts w:ascii="Calibri" w:hAnsi="Calibri" w:cs="Calibri"/>
        <w:color w:val="4F81BD"/>
        <w:sz w:val="16"/>
        <w:szCs w:val="16"/>
      </w:rPr>
      <w:t>B</w:t>
    </w:r>
    <w:r w:rsidRPr="009B2ED1">
      <w:rPr>
        <w:rFonts w:ascii="Calibri" w:hAnsi="Calibri" w:cs="Calibri"/>
        <w:color w:val="4F81BD"/>
        <w:sz w:val="16"/>
        <w:szCs w:val="16"/>
      </w:rPr>
      <w:t>oulevard Charles de Gaulle, 91540 MENNECY</w:t>
    </w:r>
  </w:p>
  <w:p w14:paraId="7D0A4B94" w14:textId="77777777" w:rsidR="00F23FF7" w:rsidRPr="009B2ED1" w:rsidRDefault="00F23FF7" w:rsidP="009B2ED1">
    <w:pPr>
      <w:pStyle w:val="Pieddepage"/>
      <w:pBdr>
        <w:top w:val="single" w:sz="4" w:space="1" w:color="4F81BD"/>
      </w:pBdr>
      <w:jc w:val="center"/>
      <w:rPr>
        <w:rFonts w:ascii="Calibri" w:hAnsi="Calibri" w:cs="Calibri"/>
        <w:color w:val="4F81BD"/>
        <w:sz w:val="16"/>
        <w:szCs w:val="16"/>
      </w:rPr>
    </w:pPr>
    <w:r>
      <w:rPr>
        <w:rFonts w:ascii="Calibri" w:hAnsi="Calibri" w:cs="Calibri"/>
        <w:color w:val="4F81BD"/>
        <w:sz w:val="16"/>
        <w:szCs w:val="16"/>
      </w:rPr>
      <w:t>www.cdtt91.fr</w:t>
    </w:r>
  </w:p>
  <w:p w14:paraId="0F025AB0" w14:textId="77777777" w:rsidR="00F23FF7" w:rsidRPr="009B2ED1" w:rsidRDefault="00F23FF7" w:rsidP="009B2ED1">
    <w:pPr>
      <w:pStyle w:val="Pieddepage"/>
      <w:pBdr>
        <w:top w:val="single" w:sz="4" w:space="1" w:color="4F81BD"/>
      </w:pBdr>
      <w:jc w:val="center"/>
      <w:rPr>
        <w:rFonts w:ascii="Calibri" w:hAnsi="Calibri" w:cs="Calibri"/>
        <w:color w:val="4F81BD"/>
        <w:sz w:val="16"/>
        <w:szCs w:val="16"/>
        <w:u w:val="single"/>
      </w:rPr>
    </w:pPr>
    <w:r>
      <w:rPr>
        <w:rFonts w:ascii="Calibri" w:hAnsi="Calibri" w:cs="Calibri"/>
        <w:b/>
        <w:color w:val="4F81BD"/>
        <w:sz w:val="16"/>
        <w:szCs w:val="16"/>
      </w:rPr>
      <w:t>S</w:t>
    </w:r>
    <w:r w:rsidRPr="009B2ED1">
      <w:rPr>
        <w:rFonts w:ascii="Calibri" w:hAnsi="Calibri" w:cs="Calibri"/>
        <w:b/>
        <w:color w:val="4F81BD"/>
        <w:sz w:val="16"/>
        <w:szCs w:val="16"/>
      </w:rPr>
      <w:t>ecrétariat</w:t>
    </w:r>
    <w:r w:rsidRPr="009B2ED1">
      <w:rPr>
        <w:rFonts w:ascii="Calibri" w:hAnsi="Calibri" w:cs="Calibri"/>
        <w:color w:val="4F81BD"/>
        <w:sz w:val="16"/>
        <w:szCs w:val="16"/>
      </w:rPr>
      <w:t xml:space="preserve"> : 01 69 23 44 39  </w:t>
    </w:r>
    <w:hyperlink r:id="rId1" w:history="1">
      <w:r w:rsidRPr="009B2ED1">
        <w:rPr>
          <w:rStyle w:val="Lienhypertexte"/>
          <w:rFonts w:ascii="Calibri" w:hAnsi="Calibri" w:cs="Calibri"/>
          <w:color w:val="4F81BD"/>
          <w:sz w:val="16"/>
          <w:szCs w:val="16"/>
        </w:rPr>
        <w:t>secretariat@cdtt91.fr</w:t>
      </w:r>
    </w:hyperlink>
    <w:r w:rsidRPr="009B2ED1">
      <w:rPr>
        <w:rFonts w:ascii="Calibri" w:hAnsi="Calibri" w:cs="Calibri"/>
        <w:color w:val="4F81BD"/>
        <w:sz w:val="16"/>
        <w:szCs w:val="16"/>
      </w:rPr>
      <w:t xml:space="preserve">  -  </w:t>
    </w:r>
    <w:r w:rsidRPr="009B2ED1">
      <w:rPr>
        <w:rFonts w:ascii="Calibri" w:hAnsi="Calibri" w:cs="Calibri"/>
        <w:b/>
        <w:color w:val="4F81BD"/>
        <w:sz w:val="16"/>
        <w:szCs w:val="16"/>
      </w:rPr>
      <w:t>Technique</w:t>
    </w:r>
    <w:r w:rsidRPr="009B2ED1">
      <w:rPr>
        <w:rFonts w:ascii="Calibri" w:hAnsi="Calibri" w:cs="Calibri"/>
        <w:color w:val="4F81BD"/>
        <w:sz w:val="16"/>
        <w:szCs w:val="16"/>
      </w:rPr>
      <w:t xml:space="preserve"> : 01 69 23 44 32  </w:t>
    </w:r>
    <w:r w:rsidRPr="009B2ED1">
      <w:rPr>
        <w:rFonts w:ascii="Calibri" w:hAnsi="Calibri" w:cs="Calibri"/>
        <w:color w:val="4F81BD"/>
        <w:sz w:val="16"/>
        <w:szCs w:val="16"/>
        <w:u w:val="single"/>
      </w:rPr>
      <w:t>technique@cdtt91.fr</w:t>
    </w:r>
  </w:p>
  <w:p w14:paraId="685DD765" w14:textId="77777777" w:rsidR="00F23FF7" w:rsidRPr="009B2ED1" w:rsidRDefault="00F23FF7" w:rsidP="009B2ED1">
    <w:pPr>
      <w:pStyle w:val="Pieddepage"/>
      <w:pBdr>
        <w:top w:val="single" w:sz="4" w:space="1" w:color="4F81BD"/>
      </w:pBdr>
      <w:jc w:val="center"/>
      <w:rPr>
        <w:rFonts w:ascii="Calibri" w:hAnsi="Calibri" w:cs="Calibri"/>
        <w:color w:val="4F81B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0C294" w14:textId="77777777" w:rsidR="00533C7B" w:rsidRDefault="00533C7B">
      <w:r>
        <w:separator/>
      </w:r>
    </w:p>
  </w:footnote>
  <w:footnote w:type="continuationSeparator" w:id="0">
    <w:p w14:paraId="22331147" w14:textId="77777777" w:rsidR="00533C7B" w:rsidRDefault="00533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2104AB" w14:paraId="1DF6AEBD" w14:textId="77777777" w:rsidTr="00971ACC">
      <w:trPr>
        <w:trHeight w:hRule="exact" w:val="340"/>
        <w:jc w:val="center"/>
      </w:trPr>
      <w:tc>
        <w:tcPr>
          <w:tcW w:w="1980" w:type="dxa"/>
          <w:vMerge w:val="restart"/>
          <w:vAlign w:val="center"/>
        </w:tcPr>
        <w:p w14:paraId="74DB9107" w14:textId="77777777" w:rsidR="002104AB" w:rsidRPr="00D6054E" w:rsidRDefault="002104AB" w:rsidP="002104AB">
          <w:pPr>
            <w:jc w:val="center"/>
            <w:rPr>
              <w:rFonts w:ascii="Arial Narrow" w:hAnsi="Arial Narrow"/>
              <w:noProof/>
              <w:spacing w:val="20"/>
            </w:rPr>
          </w:pPr>
          <w:r>
            <w:rPr>
              <w:noProof/>
            </w:rPr>
            <w:drawing>
              <wp:anchor distT="0" distB="0" distL="114300" distR="114300" simplePos="0" relativeHeight="251661312" behindDoc="0" locked="0" layoutInCell="1" allowOverlap="1" wp14:anchorId="044DFA52" wp14:editId="3E88C0CE">
                <wp:simplePos x="0" y="0"/>
                <wp:positionH relativeFrom="column">
                  <wp:posOffset>-30480</wp:posOffset>
                </wp:positionH>
                <wp:positionV relativeFrom="paragraph">
                  <wp:posOffset>-36830</wp:posOffset>
                </wp:positionV>
                <wp:extent cx="1221740" cy="1079500"/>
                <wp:effectExtent l="0" t="0" r="0" b="6350"/>
                <wp:wrapNone/>
                <wp:docPr id="1125527653" name="Image 1" descr="Une image contenant clipart, Graphique, croquis,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2651" name="Image 1" descr="Une image contenant clipart, Graphique, croquis, logo&#10;&#10;Description générée automatiquement"/>
                        <pic:cNvPicPr/>
                      </pic:nvPicPr>
                      <pic:blipFill>
                        <a:blip r:embed="rId1"/>
                        <a:stretch>
                          <a:fillRect/>
                        </a:stretch>
                      </pic:blipFill>
                      <pic:spPr>
                        <a:xfrm>
                          <a:off x="0" y="0"/>
                          <a:ext cx="1221740" cy="1079500"/>
                        </a:xfrm>
                        <a:prstGeom prst="rect">
                          <a:avLst/>
                        </a:prstGeom>
                      </pic:spPr>
                    </pic:pic>
                  </a:graphicData>
                </a:graphic>
                <wp14:sizeRelH relativeFrom="page">
                  <wp14:pctWidth>0</wp14:pctWidth>
                </wp14:sizeRelH>
                <wp14:sizeRelV relativeFrom="page">
                  <wp14:pctHeight>0</wp14:pctHeight>
                </wp14:sizeRelV>
              </wp:anchor>
            </w:drawing>
          </w:r>
        </w:p>
      </w:tc>
      <w:tc>
        <w:tcPr>
          <w:tcW w:w="273" w:type="dxa"/>
          <w:vAlign w:val="center"/>
        </w:tcPr>
        <w:p w14:paraId="26579DF3" w14:textId="77777777" w:rsidR="002104AB" w:rsidRPr="00D6054E" w:rsidRDefault="002104AB" w:rsidP="002104AB">
          <w:pPr>
            <w:jc w:val="center"/>
            <w:rPr>
              <w:rFonts w:ascii="Arial Narrow" w:hAnsi="Arial Narrow" w:cs="Arial"/>
              <w:b/>
              <w:bCs/>
              <w:color w:val="FFFFFF"/>
              <w:sz w:val="22"/>
              <w:szCs w:val="22"/>
            </w:rPr>
          </w:pPr>
        </w:p>
      </w:tc>
      <w:tc>
        <w:tcPr>
          <w:tcW w:w="5901" w:type="dxa"/>
          <w:shd w:val="clear" w:color="auto" w:fill="4F81BD"/>
          <w:vAlign w:val="center"/>
        </w:tcPr>
        <w:p w14:paraId="0A53360B" w14:textId="77777777" w:rsidR="002104AB" w:rsidRPr="000E4927" w:rsidRDefault="002104AB" w:rsidP="002104AB">
          <w:pPr>
            <w:jc w:val="center"/>
            <w:rPr>
              <w:rFonts w:asciiTheme="minorHAnsi" w:hAnsiTheme="minorHAnsi" w:cstheme="minorHAnsi"/>
              <w:b/>
              <w:bCs/>
              <w:color w:val="FFFFFF"/>
              <w:szCs w:val="20"/>
            </w:rPr>
          </w:pPr>
          <w:r w:rsidRPr="000E4927">
            <w:rPr>
              <w:rFonts w:asciiTheme="minorHAnsi" w:hAnsiTheme="minorHAnsi" w:cstheme="minorHAnsi"/>
              <w:b/>
              <w:bCs/>
              <w:noProof/>
              <w:color w:val="FFFFFF"/>
              <w:szCs w:val="20"/>
            </w:rPr>
            <w:t>FÉDÉRATION FRANÇAISE DE TENNIS DE TABLE</w:t>
          </w:r>
        </w:p>
      </w:tc>
      <w:tc>
        <w:tcPr>
          <w:tcW w:w="274" w:type="dxa"/>
          <w:shd w:val="clear" w:color="auto" w:fill="4F81BD"/>
          <w:vAlign w:val="center"/>
        </w:tcPr>
        <w:p w14:paraId="354CF167" w14:textId="77777777" w:rsidR="002104AB" w:rsidRPr="00D6054E" w:rsidRDefault="002104AB" w:rsidP="002104AB">
          <w:pPr>
            <w:rPr>
              <w:rFonts w:ascii="Arial Narrow" w:hAnsi="Arial Narrow" w:cs="Arial"/>
              <w:b/>
              <w:bCs/>
              <w:color w:val="FFFFFF"/>
              <w:sz w:val="22"/>
              <w:szCs w:val="22"/>
            </w:rPr>
          </w:pPr>
        </w:p>
      </w:tc>
      <w:tc>
        <w:tcPr>
          <w:tcW w:w="2109" w:type="dxa"/>
          <w:vMerge w:val="restart"/>
          <w:vAlign w:val="center"/>
        </w:tcPr>
        <w:p w14:paraId="63D5D91A" w14:textId="77777777" w:rsidR="002104AB" w:rsidRPr="00D6054E" w:rsidRDefault="002104AB" w:rsidP="002104AB">
          <w:pPr>
            <w:jc w:val="right"/>
            <w:rPr>
              <w:rFonts w:ascii="Arial Narrow" w:hAnsi="Arial Narrow"/>
              <w:noProof/>
              <w:spacing w:val="20"/>
            </w:rPr>
          </w:pPr>
          <w:r>
            <w:rPr>
              <w:noProof/>
            </w:rPr>
            <w:drawing>
              <wp:anchor distT="0" distB="0" distL="114300" distR="114300" simplePos="0" relativeHeight="251659264" behindDoc="0" locked="0" layoutInCell="1" allowOverlap="1" wp14:anchorId="1F596E56" wp14:editId="44EAA85E">
                <wp:simplePos x="0" y="0"/>
                <wp:positionH relativeFrom="column">
                  <wp:posOffset>335280</wp:posOffset>
                </wp:positionH>
                <wp:positionV relativeFrom="paragraph">
                  <wp:posOffset>-86995</wp:posOffset>
                </wp:positionV>
                <wp:extent cx="763270" cy="540385"/>
                <wp:effectExtent l="0" t="0" r="0" b="0"/>
                <wp:wrapNone/>
                <wp:docPr id="1864187935" name="Image 1864187935" descr="Logo%20FFT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20FFTT-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270" cy="5403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104AB" w14:paraId="57291A8F" w14:textId="77777777" w:rsidTr="00971ACC">
      <w:trPr>
        <w:trHeight w:hRule="exact" w:val="146"/>
        <w:jc w:val="center"/>
      </w:trPr>
      <w:tc>
        <w:tcPr>
          <w:tcW w:w="1980" w:type="dxa"/>
          <w:vMerge/>
          <w:vAlign w:val="center"/>
        </w:tcPr>
        <w:p w14:paraId="1B9A388B" w14:textId="77777777" w:rsidR="002104AB" w:rsidRPr="00D6054E" w:rsidRDefault="002104AB" w:rsidP="002104AB">
          <w:pPr>
            <w:jc w:val="center"/>
            <w:rPr>
              <w:rFonts w:cs="Arial"/>
              <w:b/>
              <w:bCs/>
            </w:rPr>
          </w:pPr>
        </w:p>
      </w:tc>
      <w:tc>
        <w:tcPr>
          <w:tcW w:w="6448" w:type="dxa"/>
          <w:gridSpan w:val="3"/>
          <w:vMerge w:val="restart"/>
          <w:vAlign w:val="center"/>
        </w:tcPr>
        <w:p w14:paraId="0677E299" w14:textId="77777777" w:rsidR="002104AB" w:rsidRPr="000E4927" w:rsidRDefault="002104AB" w:rsidP="002104AB">
          <w:pPr>
            <w:jc w:val="center"/>
            <w:rPr>
              <w:rFonts w:asciiTheme="minorHAnsi" w:hAnsiTheme="minorHAnsi" w:cstheme="minorHAnsi"/>
              <w:b/>
              <w:bCs/>
              <w:i/>
              <w:iCs/>
              <w:noProof/>
              <w:color w:val="4F81BD"/>
              <w:sz w:val="32"/>
              <w:szCs w:val="32"/>
            </w:rPr>
          </w:pPr>
          <w:r w:rsidRPr="000E4927">
            <w:rPr>
              <w:rFonts w:asciiTheme="minorHAnsi" w:hAnsiTheme="minorHAnsi" w:cstheme="minorHAnsi"/>
              <w:b/>
              <w:bCs/>
              <w:i/>
              <w:iCs/>
              <w:noProof/>
              <w:color w:val="4F81BD"/>
              <w:sz w:val="32"/>
              <w:szCs w:val="32"/>
            </w:rPr>
            <w:t>CDTTE</w:t>
          </w:r>
        </w:p>
        <w:p w14:paraId="403CC09A" w14:textId="77777777" w:rsidR="002104AB" w:rsidRPr="000E4927" w:rsidRDefault="002104AB" w:rsidP="002104AB">
          <w:pPr>
            <w:jc w:val="center"/>
            <w:rPr>
              <w:rFonts w:asciiTheme="minorHAnsi" w:hAnsiTheme="minorHAnsi" w:cstheme="minorHAnsi"/>
              <w:b/>
              <w:bCs/>
              <w:i/>
              <w:iCs/>
              <w:noProof/>
              <w:color w:val="0000FF"/>
              <w:szCs w:val="20"/>
            </w:rPr>
          </w:pPr>
          <w:r w:rsidRPr="000E4927">
            <w:rPr>
              <w:rFonts w:asciiTheme="minorHAnsi" w:hAnsiTheme="minorHAnsi" w:cstheme="minorHAnsi"/>
              <w:b/>
              <w:bCs/>
              <w:i/>
              <w:iCs/>
              <w:noProof/>
              <w:color w:val="4F81BD"/>
              <w:szCs w:val="20"/>
            </w:rPr>
            <w:t>COMITÉ  DÉPARTEMENTAL de TENNIS de TABLE de l’ESSONNE</w:t>
          </w:r>
        </w:p>
      </w:tc>
      <w:tc>
        <w:tcPr>
          <w:tcW w:w="2109" w:type="dxa"/>
          <w:vMerge/>
          <w:vAlign w:val="center"/>
        </w:tcPr>
        <w:p w14:paraId="75B5B68C" w14:textId="77777777" w:rsidR="002104AB" w:rsidRPr="00D6054E" w:rsidRDefault="002104AB" w:rsidP="002104AB">
          <w:pPr>
            <w:jc w:val="center"/>
            <w:rPr>
              <w:rFonts w:cs="Arial"/>
              <w:b/>
              <w:bCs/>
            </w:rPr>
          </w:pPr>
        </w:p>
      </w:tc>
    </w:tr>
    <w:tr w:rsidR="002104AB" w14:paraId="03D45859" w14:textId="77777777" w:rsidTr="00971ACC">
      <w:trPr>
        <w:trHeight w:val="1152"/>
        <w:jc w:val="center"/>
      </w:trPr>
      <w:tc>
        <w:tcPr>
          <w:tcW w:w="1980" w:type="dxa"/>
          <w:vMerge/>
          <w:tcBorders>
            <w:bottom w:val="single" w:sz="4" w:space="0" w:color="4F81BD"/>
          </w:tcBorders>
          <w:vAlign w:val="center"/>
        </w:tcPr>
        <w:p w14:paraId="5EECC9F9" w14:textId="77777777" w:rsidR="002104AB" w:rsidRPr="00D6054E" w:rsidRDefault="002104AB" w:rsidP="002104AB">
          <w:pPr>
            <w:jc w:val="center"/>
            <w:rPr>
              <w:rFonts w:cs="Arial"/>
              <w:b/>
              <w:bCs/>
            </w:rPr>
          </w:pPr>
        </w:p>
      </w:tc>
      <w:tc>
        <w:tcPr>
          <w:tcW w:w="6448" w:type="dxa"/>
          <w:gridSpan w:val="3"/>
          <w:vMerge/>
          <w:tcBorders>
            <w:bottom w:val="single" w:sz="4" w:space="0" w:color="4F81BD"/>
          </w:tcBorders>
          <w:vAlign w:val="center"/>
        </w:tcPr>
        <w:p w14:paraId="3D0D301F" w14:textId="77777777" w:rsidR="002104AB" w:rsidRPr="00D6054E" w:rsidRDefault="002104AB" w:rsidP="002104AB">
          <w:pPr>
            <w:jc w:val="center"/>
            <w:rPr>
              <w:rFonts w:ascii="Verdana" w:hAnsi="Verdana" w:cs="Lucida Sans Unicode"/>
              <w:b/>
              <w:bCs/>
              <w:i/>
              <w:iCs/>
              <w:noProof/>
              <w:color w:val="0000FF"/>
            </w:rPr>
          </w:pPr>
        </w:p>
      </w:tc>
      <w:tc>
        <w:tcPr>
          <w:tcW w:w="2109" w:type="dxa"/>
          <w:tcBorders>
            <w:bottom w:val="single" w:sz="4" w:space="0" w:color="4F81BD"/>
          </w:tcBorders>
          <w:vAlign w:val="center"/>
        </w:tcPr>
        <w:p w14:paraId="3DFBE6DC" w14:textId="77777777" w:rsidR="002104AB" w:rsidRPr="00D6054E" w:rsidRDefault="002104AB" w:rsidP="002104AB">
          <w:pPr>
            <w:jc w:val="center"/>
            <w:rPr>
              <w:rFonts w:cs="Arial"/>
              <w:b/>
              <w:bCs/>
            </w:rPr>
          </w:pPr>
          <w:r>
            <w:rPr>
              <w:noProof/>
            </w:rPr>
            <w:drawing>
              <wp:anchor distT="0" distB="0" distL="114300" distR="114300" simplePos="0" relativeHeight="251660288" behindDoc="0" locked="0" layoutInCell="1" allowOverlap="1" wp14:anchorId="7949F0CB" wp14:editId="24A78300">
                <wp:simplePos x="0" y="0"/>
                <wp:positionH relativeFrom="column">
                  <wp:posOffset>159385</wp:posOffset>
                </wp:positionH>
                <wp:positionV relativeFrom="paragraph">
                  <wp:posOffset>130810</wp:posOffset>
                </wp:positionV>
                <wp:extent cx="1043305" cy="408940"/>
                <wp:effectExtent l="0" t="0" r="4445" b="0"/>
                <wp:wrapNone/>
                <wp:docPr id="1367640191"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15293" name="Image 1" descr="Une image contenant texte, Police, logo, Graphique&#10;&#10;Description générée automatiqu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3305" cy="408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rPr>
            <w:t xml:space="preserve">             </w:t>
          </w:r>
        </w:p>
      </w:tc>
    </w:tr>
  </w:tbl>
  <w:p w14:paraId="3FAB54CD" w14:textId="77777777" w:rsidR="00F23FF7" w:rsidRDefault="00F23FF7" w:rsidP="00CD60A8">
    <w:pPr>
      <w:pStyle w:val="En-tte"/>
      <w:spacing w:line="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816F56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A83327"/>
    <w:multiLevelType w:val="hybridMultilevel"/>
    <w:tmpl w:val="A0F0AA78"/>
    <w:lvl w:ilvl="0" w:tplc="611C0A84">
      <w:start w:val="2"/>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34065C8"/>
    <w:multiLevelType w:val="hybridMultilevel"/>
    <w:tmpl w:val="F626D0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F44F47"/>
    <w:multiLevelType w:val="hybridMultilevel"/>
    <w:tmpl w:val="19ECB0C2"/>
    <w:lvl w:ilvl="0" w:tplc="993E720A">
      <w:start w:val="1"/>
      <w:numFmt w:val="bullet"/>
      <w:lvlText w:val=""/>
      <w:lvlJc w:val="left"/>
      <w:pPr>
        <w:tabs>
          <w:tab w:val="num" w:pos="2355"/>
        </w:tabs>
        <w:ind w:left="2355" w:hanging="360"/>
      </w:pPr>
      <w:rPr>
        <w:rFonts w:ascii="Symbol" w:hAnsi="Symbol" w:hint="default"/>
      </w:rPr>
    </w:lvl>
    <w:lvl w:ilvl="1" w:tplc="040C0003" w:tentative="1">
      <w:start w:val="1"/>
      <w:numFmt w:val="bullet"/>
      <w:lvlText w:val="o"/>
      <w:lvlJc w:val="left"/>
      <w:pPr>
        <w:tabs>
          <w:tab w:val="num" w:pos="2367"/>
        </w:tabs>
        <w:ind w:left="2367" w:hanging="360"/>
      </w:pPr>
      <w:rPr>
        <w:rFonts w:ascii="Courier New" w:hAnsi="Courier New" w:cs="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cs="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cs="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4" w15:restartNumberingAfterBreak="0">
    <w:nsid w:val="20D711B7"/>
    <w:multiLevelType w:val="hybridMultilevel"/>
    <w:tmpl w:val="ACA232FC"/>
    <w:lvl w:ilvl="0" w:tplc="611C0A84">
      <w:start w:val="2"/>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8045BD0"/>
    <w:multiLevelType w:val="hybridMultilevel"/>
    <w:tmpl w:val="0E701C98"/>
    <w:lvl w:ilvl="0" w:tplc="611C0A84">
      <w:start w:val="2"/>
      <w:numFmt w:val="bullet"/>
      <w:lvlText w:val="-"/>
      <w:lvlJc w:val="left"/>
      <w:pPr>
        <w:ind w:left="1776" w:hanging="360"/>
      </w:pPr>
      <w:rPr>
        <w:rFonts w:ascii="Calibri" w:eastAsia="Times New Roma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730D0C2B"/>
    <w:multiLevelType w:val="hybridMultilevel"/>
    <w:tmpl w:val="DE96B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F977E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70F4071"/>
    <w:multiLevelType w:val="hybridMultilevel"/>
    <w:tmpl w:val="D198365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15:restartNumberingAfterBreak="0">
    <w:nsid w:val="7CAA5EF6"/>
    <w:multiLevelType w:val="hybridMultilevel"/>
    <w:tmpl w:val="ABFA39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352896">
    <w:abstractNumId w:val="7"/>
  </w:num>
  <w:num w:numId="2" w16cid:durableId="804741404">
    <w:abstractNumId w:val="3"/>
  </w:num>
  <w:num w:numId="3" w16cid:durableId="346250495">
    <w:abstractNumId w:val="9"/>
  </w:num>
  <w:num w:numId="4" w16cid:durableId="2094082495">
    <w:abstractNumId w:val="2"/>
  </w:num>
  <w:num w:numId="5" w16cid:durableId="1856964864">
    <w:abstractNumId w:val="6"/>
  </w:num>
  <w:num w:numId="6" w16cid:durableId="1271741568">
    <w:abstractNumId w:val="0"/>
  </w:num>
  <w:num w:numId="7" w16cid:durableId="2141992970">
    <w:abstractNumId w:val="8"/>
  </w:num>
  <w:num w:numId="8" w16cid:durableId="261768734">
    <w:abstractNumId w:val="1"/>
  </w:num>
  <w:num w:numId="9" w16cid:durableId="1782994501">
    <w:abstractNumId w:val="5"/>
  </w:num>
  <w:num w:numId="10" w16cid:durableId="4912192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2B4"/>
    <w:rsid w:val="0000064C"/>
    <w:rsid w:val="0002273E"/>
    <w:rsid w:val="000267DC"/>
    <w:rsid w:val="00027A87"/>
    <w:rsid w:val="00037A73"/>
    <w:rsid w:val="000401D6"/>
    <w:rsid w:val="00041788"/>
    <w:rsid w:val="00045615"/>
    <w:rsid w:val="000458EE"/>
    <w:rsid w:val="00047390"/>
    <w:rsid w:val="00047D4E"/>
    <w:rsid w:val="00050A39"/>
    <w:rsid w:val="000548E7"/>
    <w:rsid w:val="00054E95"/>
    <w:rsid w:val="0005611B"/>
    <w:rsid w:val="00067B59"/>
    <w:rsid w:val="000736FA"/>
    <w:rsid w:val="0007455F"/>
    <w:rsid w:val="00075410"/>
    <w:rsid w:val="00075B25"/>
    <w:rsid w:val="000830EA"/>
    <w:rsid w:val="00083BA2"/>
    <w:rsid w:val="00091AC2"/>
    <w:rsid w:val="00093835"/>
    <w:rsid w:val="000A1C14"/>
    <w:rsid w:val="000A4D37"/>
    <w:rsid w:val="000A621E"/>
    <w:rsid w:val="000A7AF7"/>
    <w:rsid w:val="000B4EFF"/>
    <w:rsid w:val="000C482D"/>
    <w:rsid w:val="000D29B1"/>
    <w:rsid w:val="000D3275"/>
    <w:rsid w:val="000E44D2"/>
    <w:rsid w:val="000F2803"/>
    <w:rsid w:val="000F3A5B"/>
    <w:rsid w:val="000F50B6"/>
    <w:rsid w:val="00103048"/>
    <w:rsid w:val="00111BAE"/>
    <w:rsid w:val="001154D1"/>
    <w:rsid w:val="00116538"/>
    <w:rsid w:val="001212B5"/>
    <w:rsid w:val="00131940"/>
    <w:rsid w:val="00146C30"/>
    <w:rsid w:val="001548A4"/>
    <w:rsid w:val="00155435"/>
    <w:rsid w:val="001650E9"/>
    <w:rsid w:val="00171DA0"/>
    <w:rsid w:val="00174921"/>
    <w:rsid w:val="00176264"/>
    <w:rsid w:val="00177902"/>
    <w:rsid w:val="00180149"/>
    <w:rsid w:val="00181C20"/>
    <w:rsid w:val="00186918"/>
    <w:rsid w:val="00196067"/>
    <w:rsid w:val="001A52D3"/>
    <w:rsid w:val="001B0C2B"/>
    <w:rsid w:val="001B1EA9"/>
    <w:rsid w:val="001C7897"/>
    <w:rsid w:val="001D1AED"/>
    <w:rsid w:val="001E7C6C"/>
    <w:rsid w:val="001F0DB0"/>
    <w:rsid w:val="001F17BE"/>
    <w:rsid w:val="001F7C7A"/>
    <w:rsid w:val="002011E9"/>
    <w:rsid w:val="00203349"/>
    <w:rsid w:val="002060C7"/>
    <w:rsid w:val="002063B0"/>
    <w:rsid w:val="002104AB"/>
    <w:rsid w:val="0021282C"/>
    <w:rsid w:val="00212F4D"/>
    <w:rsid w:val="00213E22"/>
    <w:rsid w:val="00221618"/>
    <w:rsid w:val="00223C41"/>
    <w:rsid w:val="00231D06"/>
    <w:rsid w:val="00240C6C"/>
    <w:rsid w:val="00241E0D"/>
    <w:rsid w:val="0024287B"/>
    <w:rsid w:val="00246DD4"/>
    <w:rsid w:val="00257867"/>
    <w:rsid w:val="00262CD3"/>
    <w:rsid w:val="00263468"/>
    <w:rsid w:val="00272867"/>
    <w:rsid w:val="00276B90"/>
    <w:rsid w:val="00287811"/>
    <w:rsid w:val="0029596A"/>
    <w:rsid w:val="002978EF"/>
    <w:rsid w:val="002A40B3"/>
    <w:rsid w:val="002A7981"/>
    <w:rsid w:val="002A7D04"/>
    <w:rsid w:val="002B7864"/>
    <w:rsid w:val="002C17C5"/>
    <w:rsid w:val="002C3960"/>
    <w:rsid w:val="002D0748"/>
    <w:rsid w:val="002D5C8E"/>
    <w:rsid w:val="002E2A80"/>
    <w:rsid w:val="002E71B5"/>
    <w:rsid w:val="002F5A1D"/>
    <w:rsid w:val="00304D07"/>
    <w:rsid w:val="00325540"/>
    <w:rsid w:val="00335F6E"/>
    <w:rsid w:val="003457D6"/>
    <w:rsid w:val="003464A2"/>
    <w:rsid w:val="00346C1D"/>
    <w:rsid w:val="00381BDD"/>
    <w:rsid w:val="00387D9F"/>
    <w:rsid w:val="00391102"/>
    <w:rsid w:val="0039246F"/>
    <w:rsid w:val="003B01EB"/>
    <w:rsid w:val="003B046C"/>
    <w:rsid w:val="003B0FEB"/>
    <w:rsid w:val="003B175E"/>
    <w:rsid w:val="003B39B6"/>
    <w:rsid w:val="003B3A5E"/>
    <w:rsid w:val="003B6F81"/>
    <w:rsid w:val="003C389A"/>
    <w:rsid w:val="003C7673"/>
    <w:rsid w:val="003D6F00"/>
    <w:rsid w:val="003D7D3B"/>
    <w:rsid w:val="003E04DC"/>
    <w:rsid w:val="003E50BD"/>
    <w:rsid w:val="003F2673"/>
    <w:rsid w:val="00420784"/>
    <w:rsid w:val="004255CB"/>
    <w:rsid w:val="00425629"/>
    <w:rsid w:val="00425ED2"/>
    <w:rsid w:val="004279EB"/>
    <w:rsid w:val="00433DA0"/>
    <w:rsid w:val="00434860"/>
    <w:rsid w:val="00457CBA"/>
    <w:rsid w:val="00470826"/>
    <w:rsid w:val="00470BC7"/>
    <w:rsid w:val="00471B84"/>
    <w:rsid w:val="0047500A"/>
    <w:rsid w:val="004912B4"/>
    <w:rsid w:val="00491385"/>
    <w:rsid w:val="004913D1"/>
    <w:rsid w:val="004940A5"/>
    <w:rsid w:val="0049510D"/>
    <w:rsid w:val="004A2930"/>
    <w:rsid w:val="004B5171"/>
    <w:rsid w:val="004C10B9"/>
    <w:rsid w:val="004E6EF2"/>
    <w:rsid w:val="004F2787"/>
    <w:rsid w:val="004F3E08"/>
    <w:rsid w:val="004F7454"/>
    <w:rsid w:val="00503799"/>
    <w:rsid w:val="00506E93"/>
    <w:rsid w:val="00521A7C"/>
    <w:rsid w:val="00523992"/>
    <w:rsid w:val="005240E4"/>
    <w:rsid w:val="005304A8"/>
    <w:rsid w:val="005337A9"/>
    <w:rsid w:val="00533C7B"/>
    <w:rsid w:val="0053591B"/>
    <w:rsid w:val="005449C3"/>
    <w:rsid w:val="0055508D"/>
    <w:rsid w:val="00555409"/>
    <w:rsid w:val="00557671"/>
    <w:rsid w:val="00562AE1"/>
    <w:rsid w:val="00575416"/>
    <w:rsid w:val="00596E71"/>
    <w:rsid w:val="005B4B0A"/>
    <w:rsid w:val="005C7FB8"/>
    <w:rsid w:val="005D0115"/>
    <w:rsid w:val="005D1DA9"/>
    <w:rsid w:val="005D69DF"/>
    <w:rsid w:val="005E060C"/>
    <w:rsid w:val="005E54A8"/>
    <w:rsid w:val="00602121"/>
    <w:rsid w:val="00607C49"/>
    <w:rsid w:val="006121F3"/>
    <w:rsid w:val="00613360"/>
    <w:rsid w:val="00615614"/>
    <w:rsid w:val="00616A77"/>
    <w:rsid w:val="00617537"/>
    <w:rsid w:val="00620E39"/>
    <w:rsid w:val="00626591"/>
    <w:rsid w:val="00626C51"/>
    <w:rsid w:val="006270BD"/>
    <w:rsid w:val="00630C1A"/>
    <w:rsid w:val="006311A2"/>
    <w:rsid w:val="00633246"/>
    <w:rsid w:val="00636DBD"/>
    <w:rsid w:val="00641969"/>
    <w:rsid w:val="00641CAC"/>
    <w:rsid w:val="00643C82"/>
    <w:rsid w:val="00646527"/>
    <w:rsid w:val="0065406F"/>
    <w:rsid w:val="0066654B"/>
    <w:rsid w:val="00672282"/>
    <w:rsid w:val="00676A79"/>
    <w:rsid w:val="006973AC"/>
    <w:rsid w:val="006978B3"/>
    <w:rsid w:val="006A4D7C"/>
    <w:rsid w:val="006B36DF"/>
    <w:rsid w:val="006B5D6F"/>
    <w:rsid w:val="006B5DC5"/>
    <w:rsid w:val="006C36C4"/>
    <w:rsid w:val="006D0866"/>
    <w:rsid w:val="006D3F03"/>
    <w:rsid w:val="006E3C7B"/>
    <w:rsid w:val="006E51C1"/>
    <w:rsid w:val="006F0755"/>
    <w:rsid w:val="006F4F70"/>
    <w:rsid w:val="006F57AB"/>
    <w:rsid w:val="0071268C"/>
    <w:rsid w:val="00715EAE"/>
    <w:rsid w:val="00723E67"/>
    <w:rsid w:val="00726C94"/>
    <w:rsid w:val="00732E29"/>
    <w:rsid w:val="00745AE9"/>
    <w:rsid w:val="00746A6D"/>
    <w:rsid w:val="007528C6"/>
    <w:rsid w:val="00757F32"/>
    <w:rsid w:val="00763B88"/>
    <w:rsid w:val="007651AC"/>
    <w:rsid w:val="0078018E"/>
    <w:rsid w:val="00780E31"/>
    <w:rsid w:val="00787003"/>
    <w:rsid w:val="00796F4C"/>
    <w:rsid w:val="007A089C"/>
    <w:rsid w:val="007A1E34"/>
    <w:rsid w:val="007A3132"/>
    <w:rsid w:val="007B06E8"/>
    <w:rsid w:val="007B12A0"/>
    <w:rsid w:val="007B7E4E"/>
    <w:rsid w:val="007C6201"/>
    <w:rsid w:val="007C7418"/>
    <w:rsid w:val="007D32E1"/>
    <w:rsid w:val="007E7B06"/>
    <w:rsid w:val="007F4D62"/>
    <w:rsid w:val="007F65CF"/>
    <w:rsid w:val="00800116"/>
    <w:rsid w:val="00812C6F"/>
    <w:rsid w:val="00820849"/>
    <w:rsid w:val="0083114A"/>
    <w:rsid w:val="0083607E"/>
    <w:rsid w:val="00843452"/>
    <w:rsid w:val="008570AA"/>
    <w:rsid w:val="008619AC"/>
    <w:rsid w:val="00861FCD"/>
    <w:rsid w:val="008647FD"/>
    <w:rsid w:val="0086757B"/>
    <w:rsid w:val="008736F7"/>
    <w:rsid w:val="00873B3A"/>
    <w:rsid w:val="00873BF9"/>
    <w:rsid w:val="00877240"/>
    <w:rsid w:val="00883EC4"/>
    <w:rsid w:val="008843FF"/>
    <w:rsid w:val="008904A7"/>
    <w:rsid w:val="00896709"/>
    <w:rsid w:val="008A50F2"/>
    <w:rsid w:val="008C702B"/>
    <w:rsid w:val="008D7868"/>
    <w:rsid w:val="008E0450"/>
    <w:rsid w:val="008E540D"/>
    <w:rsid w:val="008E5A17"/>
    <w:rsid w:val="008E7A8C"/>
    <w:rsid w:val="008F2DD0"/>
    <w:rsid w:val="00912B83"/>
    <w:rsid w:val="009207EF"/>
    <w:rsid w:val="00922B64"/>
    <w:rsid w:val="0092365F"/>
    <w:rsid w:val="00934BBA"/>
    <w:rsid w:val="00936321"/>
    <w:rsid w:val="00936D00"/>
    <w:rsid w:val="00937777"/>
    <w:rsid w:val="00942F4E"/>
    <w:rsid w:val="009451F4"/>
    <w:rsid w:val="0096238B"/>
    <w:rsid w:val="00966261"/>
    <w:rsid w:val="0097302F"/>
    <w:rsid w:val="009803AF"/>
    <w:rsid w:val="009810E5"/>
    <w:rsid w:val="00984160"/>
    <w:rsid w:val="009940B0"/>
    <w:rsid w:val="009A0F25"/>
    <w:rsid w:val="009B2ED1"/>
    <w:rsid w:val="009C7B4A"/>
    <w:rsid w:val="009D6700"/>
    <w:rsid w:val="009D7E50"/>
    <w:rsid w:val="009E60B3"/>
    <w:rsid w:val="009E7A63"/>
    <w:rsid w:val="009F6904"/>
    <w:rsid w:val="00A01A4C"/>
    <w:rsid w:val="00A105A0"/>
    <w:rsid w:val="00A1701A"/>
    <w:rsid w:val="00A210C9"/>
    <w:rsid w:val="00A21C98"/>
    <w:rsid w:val="00A24D36"/>
    <w:rsid w:val="00A30123"/>
    <w:rsid w:val="00A3035F"/>
    <w:rsid w:val="00A30AE2"/>
    <w:rsid w:val="00A30FE9"/>
    <w:rsid w:val="00A37642"/>
    <w:rsid w:val="00A465FD"/>
    <w:rsid w:val="00A51D3F"/>
    <w:rsid w:val="00A56122"/>
    <w:rsid w:val="00A62AFD"/>
    <w:rsid w:val="00A63005"/>
    <w:rsid w:val="00A75E8D"/>
    <w:rsid w:val="00A84037"/>
    <w:rsid w:val="00A84065"/>
    <w:rsid w:val="00A975B8"/>
    <w:rsid w:val="00AB5CBC"/>
    <w:rsid w:val="00AB7364"/>
    <w:rsid w:val="00AC0580"/>
    <w:rsid w:val="00AC12B8"/>
    <w:rsid w:val="00AC1D97"/>
    <w:rsid w:val="00AC27FC"/>
    <w:rsid w:val="00AD16A3"/>
    <w:rsid w:val="00AD5EC6"/>
    <w:rsid w:val="00AD6ECA"/>
    <w:rsid w:val="00AE6F60"/>
    <w:rsid w:val="00AF0568"/>
    <w:rsid w:val="00AF40D0"/>
    <w:rsid w:val="00AF5A38"/>
    <w:rsid w:val="00B01BC1"/>
    <w:rsid w:val="00B0417B"/>
    <w:rsid w:val="00B04854"/>
    <w:rsid w:val="00B054AA"/>
    <w:rsid w:val="00B078DE"/>
    <w:rsid w:val="00B10557"/>
    <w:rsid w:val="00B12684"/>
    <w:rsid w:val="00B339CE"/>
    <w:rsid w:val="00B351F2"/>
    <w:rsid w:val="00B376CC"/>
    <w:rsid w:val="00B41AD1"/>
    <w:rsid w:val="00B461E7"/>
    <w:rsid w:val="00B51727"/>
    <w:rsid w:val="00B51B64"/>
    <w:rsid w:val="00B53CC4"/>
    <w:rsid w:val="00B54EDE"/>
    <w:rsid w:val="00B62F14"/>
    <w:rsid w:val="00B658B2"/>
    <w:rsid w:val="00B7154F"/>
    <w:rsid w:val="00B743CA"/>
    <w:rsid w:val="00B83FDA"/>
    <w:rsid w:val="00B855EB"/>
    <w:rsid w:val="00B8693C"/>
    <w:rsid w:val="00B906BB"/>
    <w:rsid w:val="00B92D20"/>
    <w:rsid w:val="00B97EEA"/>
    <w:rsid w:val="00BA56EB"/>
    <w:rsid w:val="00BB4DA8"/>
    <w:rsid w:val="00BE07F6"/>
    <w:rsid w:val="00BE7318"/>
    <w:rsid w:val="00BE7D4B"/>
    <w:rsid w:val="00BF2FE6"/>
    <w:rsid w:val="00BF486D"/>
    <w:rsid w:val="00C01150"/>
    <w:rsid w:val="00C0234C"/>
    <w:rsid w:val="00C066DE"/>
    <w:rsid w:val="00C10B9C"/>
    <w:rsid w:val="00C14F2A"/>
    <w:rsid w:val="00C21D96"/>
    <w:rsid w:val="00C30FCC"/>
    <w:rsid w:val="00C31080"/>
    <w:rsid w:val="00C47770"/>
    <w:rsid w:val="00C477B0"/>
    <w:rsid w:val="00C47F12"/>
    <w:rsid w:val="00C55503"/>
    <w:rsid w:val="00C57394"/>
    <w:rsid w:val="00C66AB8"/>
    <w:rsid w:val="00C70311"/>
    <w:rsid w:val="00C72946"/>
    <w:rsid w:val="00C83512"/>
    <w:rsid w:val="00C84427"/>
    <w:rsid w:val="00CA23E3"/>
    <w:rsid w:val="00CA52B3"/>
    <w:rsid w:val="00CB1D9F"/>
    <w:rsid w:val="00CB2F4B"/>
    <w:rsid w:val="00CB65B9"/>
    <w:rsid w:val="00CC5849"/>
    <w:rsid w:val="00CD60A8"/>
    <w:rsid w:val="00CE2AA5"/>
    <w:rsid w:val="00CF7F63"/>
    <w:rsid w:val="00D00FB2"/>
    <w:rsid w:val="00D04D08"/>
    <w:rsid w:val="00D212E3"/>
    <w:rsid w:val="00D53ACE"/>
    <w:rsid w:val="00D57CD3"/>
    <w:rsid w:val="00D604AF"/>
    <w:rsid w:val="00D6054E"/>
    <w:rsid w:val="00D70410"/>
    <w:rsid w:val="00D77EFE"/>
    <w:rsid w:val="00D840B2"/>
    <w:rsid w:val="00D90B29"/>
    <w:rsid w:val="00D949D2"/>
    <w:rsid w:val="00D952FB"/>
    <w:rsid w:val="00D967C8"/>
    <w:rsid w:val="00D971E8"/>
    <w:rsid w:val="00DA133F"/>
    <w:rsid w:val="00DC16A9"/>
    <w:rsid w:val="00DC4067"/>
    <w:rsid w:val="00DC4564"/>
    <w:rsid w:val="00DD1380"/>
    <w:rsid w:val="00DE0F5B"/>
    <w:rsid w:val="00DE175E"/>
    <w:rsid w:val="00DE4D33"/>
    <w:rsid w:val="00DE71CE"/>
    <w:rsid w:val="00DF0633"/>
    <w:rsid w:val="00DF28E5"/>
    <w:rsid w:val="00E01D33"/>
    <w:rsid w:val="00E069D3"/>
    <w:rsid w:val="00E229F6"/>
    <w:rsid w:val="00E230CD"/>
    <w:rsid w:val="00E26E2D"/>
    <w:rsid w:val="00E342A9"/>
    <w:rsid w:val="00E56188"/>
    <w:rsid w:val="00E63809"/>
    <w:rsid w:val="00E65DCF"/>
    <w:rsid w:val="00E76970"/>
    <w:rsid w:val="00E77928"/>
    <w:rsid w:val="00E9030A"/>
    <w:rsid w:val="00EA19E3"/>
    <w:rsid w:val="00EA74A8"/>
    <w:rsid w:val="00EC1DF6"/>
    <w:rsid w:val="00EC6503"/>
    <w:rsid w:val="00ED0A9B"/>
    <w:rsid w:val="00ED3806"/>
    <w:rsid w:val="00ED4770"/>
    <w:rsid w:val="00F00D12"/>
    <w:rsid w:val="00F02492"/>
    <w:rsid w:val="00F04087"/>
    <w:rsid w:val="00F23C61"/>
    <w:rsid w:val="00F23FF7"/>
    <w:rsid w:val="00F35221"/>
    <w:rsid w:val="00F37741"/>
    <w:rsid w:val="00F37C55"/>
    <w:rsid w:val="00F44780"/>
    <w:rsid w:val="00F54664"/>
    <w:rsid w:val="00F558DA"/>
    <w:rsid w:val="00F630A0"/>
    <w:rsid w:val="00F634AE"/>
    <w:rsid w:val="00F63A44"/>
    <w:rsid w:val="00F6405F"/>
    <w:rsid w:val="00F65CEE"/>
    <w:rsid w:val="00F71697"/>
    <w:rsid w:val="00F74C55"/>
    <w:rsid w:val="00F81436"/>
    <w:rsid w:val="00F848C2"/>
    <w:rsid w:val="00F91EC1"/>
    <w:rsid w:val="00FA0A57"/>
    <w:rsid w:val="00FA321E"/>
    <w:rsid w:val="00FA45D3"/>
    <w:rsid w:val="00FB11D3"/>
    <w:rsid w:val="00FB5841"/>
    <w:rsid w:val="00FB60FF"/>
    <w:rsid w:val="00FB6AA3"/>
    <w:rsid w:val="00FB6CDF"/>
    <w:rsid w:val="00FC154C"/>
    <w:rsid w:val="00FC1E78"/>
    <w:rsid w:val="00FC2C5F"/>
    <w:rsid w:val="00FC2DFB"/>
    <w:rsid w:val="00FD1111"/>
    <w:rsid w:val="00FE0E17"/>
    <w:rsid w:val="00FF2AD0"/>
    <w:rsid w:val="00FF45AA"/>
    <w:rsid w:val="00FF5B4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E94979"/>
  <w15:docId w15:val="{799BF8AE-0099-4F78-BF89-BC6BBB1A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60A8"/>
    <w:rPr>
      <w:rFonts w:ascii="Arial" w:hAnsi="Arial"/>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auBernard">
    <w:name w:val="Tableau Bernard"/>
    <w:basedOn w:val="TableauNormal"/>
    <w:rsid w:val="009D6700"/>
    <w:pPr>
      <w:jc w:val="center"/>
    </w:pPr>
    <w:tblPr>
      <w:jc w:val="center"/>
    </w:tblPr>
    <w:trPr>
      <w:jc w:val="center"/>
    </w:trPr>
    <w:tcPr>
      <w:vAlign w:val="center"/>
    </w:tcPr>
  </w:style>
  <w:style w:type="paragraph" w:styleId="En-tte">
    <w:name w:val="header"/>
    <w:basedOn w:val="Normal"/>
    <w:rsid w:val="00CD60A8"/>
    <w:pPr>
      <w:tabs>
        <w:tab w:val="center" w:pos="4536"/>
        <w:tab w:val="right" w:pos="9072"/>
      </w:tabs>
    </w:pPr>
  </w:style>
  <w:style w:type="paragraph" w:styleId="Pieddepage">
    <w:name w:val="footer"/>
    <w:basedOn w:val="Normal"/>
    <w:link w:val="PieddepageCar"/>
    <w:uiPriority w:val="99"/>
    <w:rsid w:val="00CD60A8"/>
    <w:pPr>
      <w:tabs>
        <w:tab w:val="center" w:pos="4536"/>
        <w:tab w:val="right" w:pos="9072"/>
      </w:tabs>
    </w:pPr>
  </w:style>
  <w:style w:type="character" w:styleId="Lienhypertexte">
    <w:name w:val="Hyperlink"/>
    <w:rsid w:val="00CD60A8"/>
    <w:rPr>
      <w:color w:val="0000FF"/>
      <w:u w:val="single"/>
    </w:rPr>
  </w:style>
  <w:style w:type="paragraph" w:styleId="Textedebulles">
    <w:name w:val="Balloon Text"/>
    <w:basedOn w:val="Normal"/>
    <w:semiHidden/>
    <w:rsid w:val="0021282C"/>
    <w:rPr>
      <w:rFonts w:ascii="Tahoma" w:hAnsi="Tahoma" w:cs="Tahoma"/>
      <w:sz w:val="16"/>
      <w:szCs w:val="16"/>
    </w:rPr>
  </w:style>
  <w:style w:type="paragraph" w:customStyle="1" w:styleId="Default">
    <w:name w:val="Default"/>
    <w:rsid w:val="008D7868"/>
    <w:pPr>
      <w:autoSpaceDE w:val="0"/>
      <w:autoSpaceDN w:val="0"/>
      <w:adjustRightInd w:val="0"/>
    </w:pPr>
    <w:rPr>
      <w:color w:val="000000"/>
      <w:sz w:val="24"/>
      <w:szCs w:val="24"/>
    </w:rPr>
  </w:style>
  <w:style w:type="character" w:customStyle="1" w:styleId="middlearial1">
    <w:name w:val="middlearial1"/>
    <w:rsid w:val="005337A9"/>
    <w:rPr>
      <w:rFonts w:ascii="Arial" w:hAnsi="Arial" w:cs="Arial" w:hint="default"/>
      <w:i w:val="0"/>
      <w:iCs w:val="0"/>
      <w:sz w:val="20"/>
      <w:szCs w:val="20"/>
    </w:rPr>
  </w:style>
  <w:style w:type="paragraph" w:styleId="Paragraphedeliste">
    <w:name w:val="List Paragraph"/>
    <w:basedOn w:val="Normal"/>
    <w:uiPriority w:val="72"/>
    <w:unhideWhenUsed/>
    <w:rsid w:val="0024287B"/>
    <w:pPr>
      <w:ind w:left="720"/>
      <w:contextualSpacing/>
    </w:pPr>
  </w:style>
  <w:style w:type="character" w:customStyle="1" w:styleId="PieddepageCar">
    <w:name w:val="Pied de page Car"/>
    <w:basedOn w:val="Policepardfaut"/>
    <w:link w:val="Pieddepage"/>
    <w:uiPriority w:val="99"/>
    <w:locked/>
    <w:rsid w:val="00746A6D"/>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01308">
      <w:bodyDiv w:val="1"/>
      <w:marLeft w:val="0"/>
      <w:marRight w:val="0"/>
      <w:marTop w:val="0"/>
      <w:marBottom w:val="0"/>
      <w:divBdr>
        <w:top w:val="none" w:sz="0" w:space="0" w:color="auto"/>
        <w:left w:val="none" w:sz="0" w:space="0" w:color="auto"/>
        <w:bottom w:val="none" w:sz="0" w:space="0" w:color="auto"/>
        <w:right w:val="none" w:sz="0" w:space="0" w:color="auto"/>
      </w:divBdr>
    </w:div>
    <w:div w:id="1988704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ftt.com/monclu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cdtt91.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1380</Words>
  <Characters>7593</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REGLEMENT</vt:lpstr>
    </vt:vector>
  </TitlesOfParts>
  <Company>MB France</Company>
  <LinksUpToDate>false</LinksUpToDate>
  <CharactersWithSpaces>8956</CharactersWithSpaces>
  <SharedDoc>false</SharedDoc>
  <HLinks>
    <vt:vector size="18" baseType="variant">
      <vt:variant>
        <vt:i4>1638461</vt:i4>
      </vt:variant>
      <vt:variant>
        <vt:i4>0</vt:i4>
      </vt:variant>
      <vt:variant>
        <vt:i4>0</vt:i4>
      </vt:variant>
      <vt:variant>
        <vt:i4>5</vt:i4>
      </vt:variant>
      <vt:variant>
        <vt:lpwstr>mailto:secretariat@cdtt91.fr</vt:lpwstr>
      </vt:variant>
      <vt:variant>
        <vt:lpwstr/>
      </vt:variant>
      <vt:variant>
        <vt:i4>852029</vt:i4>
      </vt:variant>
      <vt:variant>
        <vt:i4>-1</vt:i4>
      </vt:variant>
      <vt:variant>
        <vt:i4>2052</vt:i4>
      </vt:variant>
      <vt:variant>
        <vt:i4>1</vt:i4>
      </vt:variant>
      <vt:variant>
        <vt:lpwstr>Logo%20FFTT-1</vt:lpwstr>
      </vt:variant>
      <vt:variant>
        <vt:lpwstr/>
      </vt:variant>
      <vt:variant>
        <vt:i4>1704061</vt:i4>
      </vt:variant>
      <vt:variant>
        <vt:i4>-1</vt:i4>
      </vt:variant>
      <vt:variant>
        <vt:i4>2053</vt:i4>
      </vt:variant>
      <vt:variant>
        <vt:i4>1</vt:i4>
      </vt:variant>
      <vt:variant>
        <vt:lpwstr>Logo_EssonneQuadri150x82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dc:title>
  <dc:subject/>
  <dc:creator>Guillemard</dc:creator>
  <cp:keywords/>
  <cp:lastModifiedBy>jerome duval</cp:lastModifiedBy>
  <cp:revision>14</cp:revision>
  <cp:lastPrinted>2022-06-05T08:25:00Z</cp:lastPrinted>
  <dcterms:created xsi:type="dcterms:W3CDTF">2024-09-03T09:59:00Z</dcterms:created>
  <dcterms:modified xsi:type="dcterms:W3CDTF">2026-08-24T22:54:00Z</dcterms:modified>
</cp:coreProperties>
</file>